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47C4" w14:textId="624C27DF" w:rsidR="00E06899" w:rsidRDefault="00DB3515" w:rsidP="00E06899">
      <w:pPr>
        <w:pStyle w:val="1"/>
        <w:shd w:val="clear" w:color="auto" w:fill="FFFFFF"/>
        <w:spacing w:before="0" w:beforeAutospacing="0" w:after="0" w:afterAutospacing="0" w:line="216" w:lineRule="atLeast"/>
        <w:jc w:val="right"/>
        <w:rPr>
          <w:rFonts w:ascii="Verdana" w:hAnsi="Verdana"/>
          <w:b w:val="0"/>
          <w:bCs w:val="0"/>
          <w:sz w:val="16"/>
          <w:szCs w:val="16"/>
        </w:rPr>
      </w:pPr>
      <w:r w:rsidRPr="00AD4321">
        <w:rPr>
          <w:rFonts w:ascii="Verdana" w:hAnsi="Verdana"/>
          <w:b w:val="0"/>
          <w:bCs w:val="0"/>
          <w:sz w:val="16"/>
          <w:szCs w:val="16"/>
        </w:rPr>
        <w:t xml:space="preserve">Версия от </w:t>
      </w:r>
      <w:r w:rsidR="002408A1">
        <w:rPr>
          <w:rFonts w:ascii="Verdana" w:hAnsi="Verdana"/>
          <w:b w:val="0"/>
          <w:bCs w:val="0"/>
          <w:sz w:val="16"/>
          <w:szCs w:val="16"/>
        </w:rPr>
        <w:t>15.09</w:t>
      </w:r>
      <w:r w:rsidR="00CD1F19">
        <w:rPr>
          <w:rFonts w:ascii="Verdana" w:hAnsi="Verdana"/>
          <w:b w:val="0"/>
          <w:bCs w:val="0"/>
          <w:sz w:val="16"/>
          <w:szCs w:val="16"/>
        </w:rPr>
        <w:t>.202</w:t>
      </w:r>
      <w:r w:rsidR="002408A1">
        <w:rPr>
          <w:rFonts w:ascii="Verdana" w:hAnsi="Verdana"/>
          <w:b w:val="0"/>
          <w:bCs w:val="0"/>
          <w:sz w:val="16"/>
          <w:szCs w:val="16"/>
        </w:rPr>
        <w:t>4</w:t>
      </w:r>
      <w:r w:rsidR="00E06899" w:rsidRPr="00AD4321">
        <w:rPr>
          <w:rFonts w:ascii="Verdana" w:hAnsi="Verdana"/>
          <w:b w:val="0"/>
          <w:bCs w:val="0"/>
          <w:sz w:val="16"/>
          <w:szCs w:val="16"/>
        </w:rPr>
        <w:t xml:space="preserve"> г.</w:t>
      </w:r>
    </w:p>
    <w:p w14:paraId="4E4AE2A0" w14:textId="77777777" w:rsidR="00E06899" w:rsidRDefault="00E06899" w:rsidP="00E06899">
      <w:pPr>
        <w:pStyle w:val="1"/>
        <w:shd w:val="clear" w:color="auto" w:fill="FFFFFF"/>
        <w:spacing w:before="0" w:beforeAutospacing="0" w:after="0" w:afterAutospacing="0" w:line="216" w:lineRule="atLeast"/>
        <w:jc w:val="center"/>
        <w:rPr>
          <w:rFonts w:ascii="Verdana" w:hAnsi="Verdana"/>
          <w:bCs w:val="0"/>
          <w:sz w:val="20"/>
          <w:szCs w:val="20"/>
        </w:rPr>
      </w:pPr>
      <w:r>
        <w:rPr>
          <w:rFonts w:ascii="Verdana" w:hAnsi="Verdana"/>
          <w:bCs w:val="0"/>
          <w:sz w:val="20"/>
          <w:szCs w:val="20"/>
        </w:rPr>
        <w:t>Договор No- ______</w:t>
      </w:r>
      <w:r>
        <w:rPr>
          <w:rFonts w:ascii="Verdana" w:hAnsi="Verdana"/>
          <w:bCs w:val="0"/>
          <w:sz w:val="20"/>
          <w:szCs w:val="20"/>
        </w:rPr>
        <w:br/>
        <w:t>об оказание услуг</w:t>
      </w:r>
    </w:p>
    <w:p w14:paraId="29E4E559" w14:textId="77777777" w:rsidR="00E06899" w:rsidRDefault="00E06899" w:rsidP="00E06899">
      <w:pPr>
        <w:pStyle w:val="1"/>
        <w:shd w:val="clear" w:color="auto" w:fill="FFFFFF"/>
        <w:spacing w:before="0" w:beforeAutospacing="0" w:after="0" w:afterAutospacing="0" w:line="216" w:lineRule="atLeast"/>
        <w:jc w:val="center"/>
        <w:rPr>
          <w:rFonts w:ascii="Verdana" w:hAnsi="Verdana"/>
          <w:b w:val="0"/>
          <w:bCs w:val="0"/>
          <w:sz w:val="16"/>
          <w:szCs w:val="16"/>
        </w:rPr>
      </w:pPr>
    </w:p>
    <w:p w14:paraId="4D3F5D46" w14:textId="77777777" w:rsidR="00E06899" w:rsidRDefault="00E06899" w:rsidP="00E06899">
      <w:pPr>
        <w:pStyle w:val="1"/>
        <w:shd w:val="clear" w:color="auto" w:fill="FFFFFF"/>
        <w:spacing w:before="0" w:beforeAutospacing="0" w:after="0" w:afterAutospacing="0" w:line="216" w:lineRule="atLeast"/>
        <w:jc w:val="center"/>
        <w:rPr>
          <w:rFonts w:ascii="Verdana" w:hAnsi="Verdana"/>
          <w:b w:val="0"/>
          <w:bCs w:val="0"/>
          <w:sz w:val="16"/>
          <w:szCs w:val="16"/>
        </w:rPr>
      </w:pPr>
    </w:p>
    <w:p w14:paraId="12EA2D62" w14:textId="77777777" w:rsidR="00E06899" w:rsidRDefault="00E06899" w:rsidP="00E06899">
      <w:pPr>
        <w:pStyle w:val="a4"/>
        <w:shd w:val="clear" w:color="auto" w:fill="FFFFFF"/>
        <w:spacing w:before="0" w:beforeAutospacing="0" w:after="0" w:afterAutospacing="0" w:line="336" w:lineRule="atLeast"/>
        <w:rPr>
          <w:rFonts w:ascii="Verdana" w:hAnsi="Verdana"/>
          <w:sz w:val="16"/>
          <w:szCs w:val="16"/>
        </w:rPr>
      </w:pPr>
      <w:r>
        <w:rPr>
          <w:rFonts w:ascii="Verdana" w:hAnsi="Verdana"/>
          <w:sz w:val="16"/>
          <w:szCs w:val="16"/>
        </w:rPr>
        <w:t>г. Нижний Новгород</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«___» ______________ _____</w:t>
      </w:r>
      <w:proofErr w:type="gramStart"/>
      <w:r>
        <w:rPr>
          <w:rFonts w:ascii="Verdana" w:hAnsi="Verdana"/>
          <w:sz w:val="16"/>
          <w:szCs w:val="16"/>
        </w:rPr>
        <w:t>_  г.</w:t>
      </w:r>
      <w:proofErr w:type="gramEnd"/>
    </w:p>
    <w:p w14:paraId="3CDBD21B" w14:textId="77777777" w:rsidR="00E06899" w:rsidRDefault="00E06899" w:rsidP="00E06899">
      <w:pPr>
        <w:pStyle w:val="a4"/>
        <w:shd w:val="clear" w:color="auto" w:fill="FFFFFF"/>
        <w:spacing w:before="0" w:beforeAutospacing="0" w:after="0" w:afterAutospacing="0" w:line="336" w:lineRule="atLeast"/>
        <w:rPr>
          <w:rFonts w:ascii="Verdana" w:hAnsi="Verdana"/>
          <w:sz w:val="16"/>
          <w:szCs w:val="16"/>
        </w:rPr>
      </w:pPr>
    </w:p>
    <w:p w14:paraId="581836EA" w14:textId="77777777" w:rsidR="00E06899" w:rsidRDefault="00E06899" w:rsidP="00E06899">
      <w:pPr>
        <w:spacing w:line="276" w:lineRule="auto"/>
        <w:rPr>
          <w:rFonts w:ascii="Verdana" w:hAnsi="Verdana"/>
          <w:sz w:val="16"/>
          <w:szCs w:val="16"/>
        </w:rPr>
      </w:pPr>
      <w:r>
        <w:rPr>
          <w:rFonts w:ascii="Verdana" w:hAnsi="Verdana"/>
          <w:sz w:val="16"/>
          <w:szCs w:val="16"/>
        </w:rPr>
        <w:t xml:space="preserve">_________ «_______________________»_____________________________, именуем_____ в дальнейшем "Заказчик", в лице__________________________________________________, действующего на основании __________________, с одной стороны, и ООО "Интернет-агентство Р52.РУ", именуемое в дальнейшем «Исполнитель», в лице генерального директора </w:t>
      </w:r>
      <w:proofErr w:type="spellStart"/>
      <w:r w:rsidR="006C72BE">
        <w:rPr>
          <w:rFonts w:ascii="Verdana" w:hAnsi="Verdana"/>
          <w:sz w:val="16"/>
          <w:szCs w:val="16"/>
        </w:rPr>
        <w:t>Бунатяна</w:t>
      </w:r>
      <w:proofErr w:type="spellEnd"/>
      <w:r w:rsidR="006C72BE">
        <w:rPr>
          <w:rFonts w:ascii="Verdana" w:hAnsi="Verdana"/>
          <w:sz w:val="16"/>
          <w:szCs w:val="16"/>
        </w:rPr>
        <w:t xml:space="preserve"> Михаила Георгиевича</w:t>
      </w:r>
      <w:r>
        <w:rPr>
          <w:rFonts w:ascii="Verdana" w:hAnsi="Verdana"/>
          <w:sz w:val="16"/>
          <w:szCs w:val="16"/>
        </w:rPr>
        <w:t>, действующе</w:t>
      </w:r>
      <w:r w:rsidR="00702B86">
        <w:rPr>
          <w:rFonts w:ascii="Verdana" w:hAnsi="Verdana"/>
          <w:sz w:val="16"/>
          <w:szCs w:val="16"/>
        </w:rPr>
        <w:t>го</w:t>
      </w:r>
      <w:r>
        <w:rPr>
          <w:rFonts w:ascii="Verdana" w:hAnsi="Verdana"/>
          <w:sz w:val="16"/>
          <w:szCs w:val="16"/>
        </w:rPr>
        <w:t xml:space="preserve"> на основании Устава, с другой стороны, совместно именуемые Стороны, заключили настоящий Договор о нижеследующем:</w:t>
      </w:r>
    </w:p>
    <w:p w14:paraId="33FF986F"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1. ПРЕДМЕТ ДОГОВОРА</w:t>
      </w:r>
    </w:p>
    <w:p w14:paraId="6F87A39A"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1.1. Исполнитель принимает на себя обязательства по оказанию услуг согласно Заявке Заказчика на оказание услуг</w:t>
      </w:r>
      <w:r w:rsidR="00CD1F19">
        <w:rPr>
          <w:rFonts w:ascii="Verdana" w:hAnsi="Verdana"/>
          <w:sz w:val="16"/>
          <w:szCs w:val="16"/>
        </w:rPr>
        <w:t xml:space="preserve"> (Приложение № 2)</w:t>
      </w:r>
      <w:r>
        <w:rPr>
          <w:rFonts w:ascii="Verdana" w:hAnsi="Verdana"/>
          <w:sz w:val="16"/>
          <w:szCs w:val="16"/>
        </w:rPr>
        <w:t xml:space="preserve">, Тарифам на услуги </w:t>
      </w:r>
      <w:r w:rsidR="00CD1F19">
        <w:rPr>
          <w:rFonts w:ascii="Verdana" w:hAnsi="Verdana"/>
          <w:sz w:val="16"/>
          <w:szCs w:val="16"/>
        </w:rPr>
        <w:t xml:space="preserve">(Приложение №1) </w:t>
      </w:r>
      <w:r>
        <w:rPr>
          <w:rFonts w:ascii="Verdana" w:hAnsi="Verdana"/>
          <w:sz w:val="16"/>
          <w:szCs w:val="16"/>
        </w:rPr>
        <w:t>и Регламентом оказания услуги</w:t>
      </w:r>
      <w:r w:rsidR="00CD1F19">
        <w:rPr>
          <w:rFonts w:ascii="Verdana" w:hAnsi="Verdana"/>
          <w:sz w:val="16"/>
          <w:szCs w:val="16"/>
        </w:rPr>
        <w:t xml:space="preserve"> </w:t>
      </w:r>
      <w:proofErr w:type="gramStart"/>
      <w:r w:rsidR="00CD1F19">
        <w:rPr>
          <w:rFonts w:ascii="Verdana" w:hAnsi="Verdana"/>
          <w:sz w:val="16"/>
          <w:szCs w:val="16"/>
        </w:rPr>
        <w:t>( Приложение</w:t>
      </w:r>
      <w:proofErr w:type="gramEnd"/>
      <w:r w:rsidR="00CD1F19">
        <w:rPr>
          <w:rFonts w:ascii="Verdana" w:hAnsi="Verdana"/>
          <w:sz w:val="16"/>
          <w:szCs w:val="16"/>
        </w:rPr>
        <w:t xml:space="preserve"> №3) являющимися </w:t>
      </w:r>
      <w:r>
        <w:rPr>
          <w:rFonts w:ascii="Verdana" w:hAnsi="Verdana"/>
          <w:sz w:val="16"/>
          <w:szCs w:val="16"/>
        </w:rPr>
        <w:t>частью настояще</w:t>
      </w:r>
      <w:r w:rsidR="00CD1F19">
        <w:rPr>
          <w:rFonts w:ascii="Verdana" w:hAnsi="Verdana"/>
          <w:sz w:val="16"/>
          <w:szCs w:val="16"/>
        </w:rPr>
        <w:t xml:space="preserve">го Договора </w:t>
      </w:r>
      <w:r>
        <w:rPr>
          <w:rFonts w:ascii="Verdana" w:hAnsi="Verdana"/>
          <w:sz w:val="16"/>
          <w:szCs w:val="16"/>
        </w:rPr>
        <w:t xml:space="preserve">, а Заказчик обязуется принять и оплатить оказываемые ему услуги в размере и в сроки, соответствующие условиям настоящего Договора. </w:t>
      </w:r>
    </w:p>
    <w:p w14:paraId="419C3D83"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 xml:space="preserve">1.2. Публикуемые на веб-сервере Исполнителя </w:t>
      </w:r>
      <w:hyperlink r:id="rId5" w:history="1">
        <w:r w:rsidR="009D0575" w:rsidRPr="008F612F">
          <w:rPr>
            <w:rStyle w:val="a3"/>
            <w:rFonts w:ascii="Verdana" w:hAnsi="Verdana"/>
            <w:sz w:val="16"/>
            <w:szCs w:val="16"/>
          </w:rPr>
          <w:t>https://r52.ru/services/development/hosting-and-domain-registration</w:t>
        </w:r>
      </w:hyperlink>
      <w:r w:rsidR="009D0575" w:rsidRPr="009D0575">
        <w:rPr>
          <w:rFonts w:ascii="Verdana" w:hAnsi="Verdana"/>
          <w:sz w:val="16"/>
          <w:szCs w:val="16"/>
        </w:rPr>
        <w:t xml:space="preserve"> </w:t>
      </w:r>
      <w:r>
        <w:rPr>
          <w:rFonts w:ascii="Verdana" w:hAnsi="Verdana"/>
          <w:sz w:val="16"/>
          <w:szCs w:val="16"/>
        </w:rPr>
        <w:t>Положения и Инструкции, устанавливающие порядок оформления, подачи, рассмотрения, оплаты заявок Заказчика, и Регламенты оказания соответствующих услуг, в том числе содержащие требования к оформлению предоставляемых Исполнителю документов (копий документов), обязательны для исполнения.</w:t>
      </w:r>
    </w:p>
    <w:p w14:paraId="21F09A17"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1.3. Настоящий Договор считается заключенным в одном из следующих случаев:</w:t>
      </w:r>
    </w:p>
    <w:p w14:paraId="2654337B"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1.3.1. После подписания Договора обеими Сторонами.</w:t>
      </w:r>
    </w:p>
    <w:p w14:paraId="0747C855"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1.3.2. В случае поступления предварительной оплаты за услуги, что будет являться акцептом настоящей оферты. Фактом поступления оплаты по настоящему Договору считается зачисление денежных средств на расчетный счет Исполнителя при условии получения Исполнителем подтверждающих платежных документов, идентифицирующих платеж из банка Исполнителя.</w:t>
      </w:r>
    </w:p>
    <w:p w14:paraId="67DD25C4"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1.4. Договор, заключенный посредством акцепта оферты, может быть оформлен в письменном виде по желанию Заказчика в любое время.</w:t>
      </w:r>
    </w:p>
    <w:p w14:paraId="29FEB595"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2. ОБЩИЕ УСЛОВИЯ ДОГОВОРА</w:t>
      </w:r>
    </w:p>
    <w:p w14:paraId="2B88E5C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2.1. Стороны настоящего Договора признают юридическую силу текстов уведомлений и сообщений, направленных Исполнителем в адрес Заказчика на указанные им в заявке на оказание </w:t>
      </w:r>
      <w:proofErr w:type="gramStart"/>
      <w:r>
        <w:rPr>
          <w:rFonts w:ascii="Verdana" w:hAnsi="Verdana"/>
          <w:sz w:val="16"/>
          <w:szCs w:val="16"/>
        </w:rPr>
        <w:t>услуг  контактные</w:t>
      </w:r>
      <w:proofErr w:type="gramEnd"/>
      <w:r>
        <w:rPr>
          <w:rFonts w:ascii="Verdana" w:hAnsi="Verdana"/>
          <w:sz w:val="16"/>
          <w:szCs w:val="16"/>
        </w:rPr>
        <w:t xml:space="preserve"> адреса электронной почты. Такие уведомления и сообщения приравниваются к сообщениям и уведомлениям, исполненным в простой письменной форме, направляемым на почтовые адреса Заказчика.  Стороны принимают на себя всю ответственность за действия сотрудников, имеющих доступ к ящикам электронной почты.</w:t>
      </w:r>
    </w:p>
    <w:p w14:paraId="3DE2E1AC"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2.2. В случае внесения Исполнителем изменений в настоящий Договор и Приложения к нему, Исполнитель обязуется оповестить Заказчика о факте изменений и о времени вступлении изменений в силу путем отправки уведомлений на контактные адреса электронной почты. и одновременно опубликовать указанные изменения на веб-сервере Исполнителя по адресу </w:t>
      </w:r>
      <w:hyperlink r:id="rId6" w:history="1">
        <w:r w:rsidR="009D0575" w:rsidRPr="008F612F">
          <w:rPr>
            <w:rStyle w:val="a3"/>
            <w:rFonts w:ascii="Verdana" w:hAnsi="Verdana"/>
            <w:sz w:val="16"/>
            <w:szCs w:val="16"/>
          </w:rPr>
          <w:t>https://r52.ru/services/development/hosting-and-domain-registration</w:t>
        </w:r>
      </w:hyperlink>
    </w:p>
    <w:p w14:paraId="43F8650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2.3. В случае согласия Заказчика с изменениями, указанными в п.2.2, настоящий Договор продолжает свое действие с учетом указанных изменений. В случае несогласия Заказчика - он обязуется оповестить об этом Исполнителя официальным письмом в письменной форме с уведомлением о вручении. В этом случае Договор прекращает свое действие с даты получения указанного письма Исполнителем.</w:t>
      </w:r>
    </w:p>
    <w:p w14:paraId="2B491D8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2.4. В случае получения Исполнителем официального письма согласно п 2.3. настоящего договора после вступления в силу изменений, Договор прекращает свое действие. Услуги, полученные Заказчиком со дня введения изменений до даты получения письма включительно, оказываются Заказчику с учетом внесенных изменений.</w:t>
      </w:r>
    </w:p>
    <w:p w14:paraId="2EFDB4C8"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3. ОБЯЗАТЕЛЬСТВА СТОРОН</w:t>
      </w:r>
    </w:p>
    <w:p w14:paraId="560D2B1B"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3.1. Исполнитель обязуется:</w:t>
      </w:r>
    </w:p>
    <w:p w14:paraId="523B8B7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3.1.1. Выполнять условия настоящего Договора.</w:t>
      </w:r>
    </w:p>
    <w:p w14:paraId="51623A35"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3.1.2. Оказывать услуги в соответствии с условиями настоящего Договора и Приложений к нему.</w:t>
      </w:r>
    </w:p>
    <w:p w14:paraId="405FE543"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3.1.3. Оказывать консультации по вопросам, возникающим у Заказчика в связи с оказанием ему услуг.</w:t>
      </w:r>
    </w:p>
    <w:p w14:paraId="39EB054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lastRenderedPageBreak/>
        <w:t>3.1.4. Направлять Заказчику ак</w:t>
      </w:r>
      <w:r w:rsidR="00F43C62">
        <w:rPr>
          <w:rFonts w:ascii="Verdana" w:hAnsi="Verdana"/>
          <w:sz w:val="16"/>
          <w:szCs w:val="16"/>
        </w:rPr>
        <w:t>т сдачи-приемки услуг на адрес,</w:t>
      </w:r>
      <w:r>
        <w:rPr>
          <w:rFonts w:ascii="Verdana" w:hAnsi="Verdana"/>
          <w:sz w:val="16"/>
          <w:szCs w:val="16"/>
        </w:rPr>
        <w:t xml:space="preserve"> указанный в Заявке на оказание услуг. В случае изменения почтового адреса Заказчика, Заказчик обязуется сообщить его Исполнителю официальным письмом с уведомлением. В случае если Заказчик не уведомил Исполнителя о смене почтового адреса, ответственность за неполучение документов несет Заказчик. Повторное отправление документов в адрес Заказчика осуществляется Исполнителем на платной основе по тар</w:t>
      </w:r>
      <w:r w:rsidR="00CD1F19">
        <w:rPr>
          <w:rFonts w:ascii="Verdana" w:hAnsi="Verdana"/>
          <w:sz w:val="16"/>
          <w:szCs w:val="16"/>
        </w:rPr>
        <w:t>ифам, приведенным в Приложении 1</w:t>
      </w:r>
      <w:r>
        <w:rPr>
          <w:rFonts w:ascii="Verdana" w:hAnsi="Verdana"/>
          <w:sz w:val="16"/>
          <w:szCs w:val="16"/>
        </w:rPr>
        <w:t xml:space="preserve"> к Договору ("Тарифы на услуги").</w:t>
      </w:r>
    </w:p>
    <w:p w14:paraId="0836F2CE"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3.1.5. Уведомлять Заказчика о времени и продолжительности возможных перерывов в предоставлении услуг, связанных с обслуживанием технических средств, путем опубликования информации на веб-сервере Исполнителя по адресу </w:t>
      </w:r>
      <w:r w:rsidR="009D0575" w:rsidRPr="009D0575">
        <w:rPr>
          <w:rStyle w:val="a3"/>
          <w:rFonts w:ascii="Verdana" w:hAnsi="Verdana"/>
          <w:sz w:val="16"/>
          <w:szCs w:val="16"/>
        </w:rPr>
        <w:t>https://r52.ru/services/development/hosting-and-domain-registration/</w:t>
      </w:r>
      <w:r>
        <w:t xml:space="preserve"> </w:t>
      </w:r>
      <w:r>
        <w:rPr>
          <w:rFonts w:ascii="Verdana" w:hAnsi="Verdana"/>
          <w:sz w:val="16"/>
          <w:szCs w:val="16"/>
        </w:rPr>
        <w:t>в срок не позднее чем за 1 (Один) рабочий день до момента наступления перерывов. При этом общая продолжительность возможных перерывов не может превышать 10 суток в течение одного календарного года.</w:t>
      </w:r>
    </w:p>
    <w:p w14:paraId="3F0D732C"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3.2. Заказчик обязуется:</w:t>
      </w:r>
    </w:p>
    <w:p w14:paraId="02082A8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3.2.1. Выполнять условия настоящего Договора и Приложений к нему.</w:t>
      </w:r>
    </w:p>
    <w:p w14:paraId="0E53C10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3.2.2. Обеспечивать своевременную оплату предоставляемых услуг в соответствии с</w:t>
      </w:r>
      <w:r>
        <w:rPr>
          <w:rStyle w:val="apple-converted-space"/>
          <w:rFonts w:ascii="Verdana" w:hAnsi="Verdana"/>
          <w:sz w:val="16"/>
          <w:szCs w:val="16"/>
        </w:rPr>
        <w:t> </w:t>
      </w:r>
      <w:r>
        <w:rPr>
          <w:rStyle w:val="nobr"/>
          <w:rFonts w:ascii="Verdana" w:eastAsiaTheme="majorEastAsia" w:hAnsi="Verdana"/>
          <w:sz w:val="16"/>
          <w:szCs w:val="16"/>
        </w:rPr>
        <w:t>разделом 4</w:t>
      </w:r>
      <w:r>
        <w:rPr>
          <w:rStyle w:val="apple-converted-space"/>
          <w:rFonts w:ascii="Verdana" w:hAnsi="Verdana"/>
          <w:sz w:val="16"/>
          <w:szCs w:val="16"/>
        </w:rPr>
        <w:t> </w:t>
      </w:r>
      <w:r>
        <w:rPr>
          <w:rFonts w:ascii="Verdana" w:hAnsi="Verdana"/>
          <w:sz w:val="16"/>
          <w:szCs w:val="16"/>
        </w:rPr>
        <w:t>настоящего Договора.</w:t>
      </w:r>
    </w:p>
    <w:p w14:paraId="3E20F06E" w14:textId="77777777" w:rsidR="00E06899" w:rsidRPr="00857788"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3.2.3. Самостоятельно нести риск возможных неблагоприятных для</w:t>
      </w:r>
      <w:r w:rsidR="00F43C62">
        <w:rPr>
          <w:rFonts w:ascii="Verdana" w:hAnsi="Verdana"/>
          <w:sz w:val="16"/>
          <w:szCs w:val="16"/>
        </w:rPr>
        <w:t xml:space="preserve"> него последствий, связанных с по</w:t>
      </w:r>
      <w:r>
        <w:rPr>
          <w:rFonts w:ascii="Verdana" w:hAnsi="Verdana"/>
          <w:sz w:val="16"/>
          <w:szCs w:val="16"/>
        </w:rPr>
        <w:t>терей и (или) разглашением Заказчиком данных доступа с правами администрирования к хостинг-серверу, сайту Заказчика (</w:t>
      </w:r>
      <w:r>
        <w:rPr>
          <w:rFonts w:ascii="Verdana" w:hAnsi="Verdana"/>
          <w:sz w:val="16"/>
          <w:szCs w:val="16"/>
          <w:lang w:val="en-US"/>
        </w:rPr>
        <w:t>FTP</w:t>
      </w:r>
      <w:r>
        <w:rPr>
          <w:rFonts w:ascii="Verdana" w:hAnsi="Verdana"/>
          <w:sz w:val="16"/>
          <w:szCs w:val="16"/>
        </w:rPr>
        <w:t>-доступ) или адресам электронной почты.</w:t>
      </w:r>
    </w:p>
    <w:p w14:paraId="10B47000"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3.2.4. Своевременно предоставлять достоверную информацию, необходимую в целях исполнения Договора.</w:t>
      </w:r>
    </w:p>
    <w:p w14:paraId="753960C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3.2.5. При получении акта сдачи-приемки услуг, направлять в адрес Исполнителя подписанный со своей стороны экземпляр акта сдачи-приемки услуг в срок не позднее</w:t>
      </w:r>
      <w:r>
        <w:rPr>
          <w:rStyle w:val="apple-converted-space"/>
          <w:rFonts w:ascii="Verdana" w:hAnsi="Verdana"/>
          <w:sz w:val="16"/>
          <w:szCs w:val="16"/>
        </w:rPr>
        <w:t> </w:t>
      </w:r>
      <w:r>
        <w:rPr>
          <w:rStyle w:val="nobr"/>
          <w:rFonts w:ascii="Verdana" w:eastAsiaTheme="majorEastAsia" w:hAnsi="Verdana"/>
          <w:sz w:val="16"/>
          <w:szCs w:val="16"/>
        </w:rPr>
        <w:t>10 (десяти)</w:t>
      </w:r>
      <w:r>
        <w:rPr>
          <w:rStyle w:val="apple-converted-space"/>
          <w:rFonts w:ascii="Verdana" w:hAnsi="Verdana"/>
          <w:sz w:val="16"/>
          <w:szCs w:val="16"/>
        </w:rPr>
        <w:t> </w:t>
      </w:r>
      <w:r>
        <w:rPr>
          <w:rFonts w:ascii="Verdana" w:hAnsi="Verdana"/>
          <w:sz w:val="16"/>
          <w:szCs w:val="16"/>
        </w:rPr>
        <w:t>календарных дней с момента получения акта.</w:t>
      </w:r>
      <w:r>
        <w:rPr>
          <w:rStyle w:val="apple-converted-space"/>
          <w:rFonts w:ascii="Verdana" w:hAnsi="Verdana"/>
          <w:sz w:val="16"/>
          <w:szCs w:val="16"/>
        </w:rPr>
        <w:t> </w:t>
      </w:r>
      <w:r>
        <w:rPr>
          <w:rFonts w:ascii="Verdana" w:hAnsi="Verdana"/>
          <w:sz w:val="16"/>
          <w:szCs w:val="16"/>
        </w:rPr>
        <w:t xml:space="preserve"> При наличии возражений по акту Заказчик обязуется сообщить о них Исполнителю заказным письмом с уведомлением о вручении в срок не позднее</w:t>
      </w:r>
      <w:r>
        <w:rPr>
          <w:rStyle w:val="apple-converted-space"/>
          <w:rFonts w:ascii="Verdana" w:hAnsi="Verdana"/>
          <w:sz w:val="16"/>
          <w:szCs w:val="16"/>
        </w:rPr>
        <w:t> </w:t>
      </w:r>
      <w:r>
        <w:rPr>
          <w:rStyle w:val="nobr"/>
          <w:rFonts w:ascii="Verdana" w:eastAsiaTheme="majorEastAsia" w:hAnsi="Verdana"/>
          <w:sz w:val="16"/>
          <w:szCs w:val="16"/>
        </w:rPr>
        <w:t>10 (Десяти)</w:t>
      </w:r>
      <w:r>
        <w:rPr>
          <w:rStyle w:val="apple-converted-space"/>
          <w:rFonts w:ascii="Verdana" w:hAnsi="Verdana"/>
          <w:sz w:val="16"/>
          <w:szCs w:val="16"/>
        </w:rPr>
        <w:t> </w:t>
      </w:r>
      <w:r>
        <w:rPr>
          <w:rFonts w:ascii="Verdana" w:hAnsi="Verdana"/>
          <w:sz w:val="16"/>
          <w:szCs w:val="16"/>
        </w:rPr>
        <w:t>календарных дней со дня получения акта.</w:t>
      </w:r>
      <w:r>
        <w:rPr>
          <w:rStyle w:val="apple-converted-space"/>
          <w:rFonts w:ascii="Verdana" w:hAnsi="Verdana"/>
          <w:sz w:val="16"/>
          <w:szCs w:val="16"/>
        </w:rPr>
        <w:t> </w:t>
      </w:r>
      <w:r>
        <w:rPr>
          <w:rFonts w:ascii="Verdana" w:hAnsi="Verdana"/>
          <w:sz w:val="16"/>
          <w:szCs w:val="16"/>
        </w:rPr>
        <w:t xml:space="preserve"> Если мотивированные возражения по акту не поступили в адрес Исполнителя в течение</w:t>
      </w:r>
      <w:r>
        <w:rPr>
          <w:rStyle w:val="apple-converted-space"/>
          <w:rFonts w:ascii="Verdana" w:hAnsi="Verdana"/>
          <w:sz w:val="16"/>
          <w:szCs w:val="16"/>
        </w:rPr>
        <w:t> </w:t>
      </w:r>
      <w:r>
        <w:rPr>
          <w:rStyle w:val="nobr"/>
          <w:rFonts w:ascii="Verdana" w:eastAsiaTheme="majorEastAsia" w:hAnsi="Verdana"/>
          <w:sz w:val="16"/>
          <w:szCs w:val="16"/>
        </w:rPr>
        <w:t xml:space="preserve">25 (Двадцати пяти) </w:t>
      </w:r>
      <w:r>
        <w:rPr>
          <w:rFonts w:ascii="Verdana" w:hAnsi="Verdana"/>
          <w:sz w:val="16"/>
          <w:szCs w:val="16"/>
        </w:rPr>
        <w:t>рабочих дней со дня направления Исполнителем акта сдачи-приемки, услуги, оказанные Заказчику Исполнителем, считаются принятыми Заказчиком.</w:t>
      </w:r>
    </w:p>
    <w:p w14:paraId="354295A6"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4. СТОИМОСТЬ УСЛУГ И ПОРЯДОК ОПЛАТЫ</w:t>
      </w:r>
    </w:p>
    <w:p w14:paraId="5673D5BF"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bCs/>
          <w:sz w:val="16"/>
          <w:szCs w:val="16"/>
        </w:rPr>
        <w:t xml:space="preserve">4.1. Стоимость услуг </w:t>
      </w:r>
      <w:r>
        <w:rPr>
          <w:rFonts w:ascii="Verdana" w:hAnsi="Verdana"/>
          <w:sz w:val="16"/>
          <w:szCs w:val="16"/>
        </w:rPr>
        <w:t>определяется тарифами на услу</w:t>
      </w:r>
      <w:r w:rsidR="00CD1F19">
        <w:rPr>
          <w:rFonts w:ascii="Verdana" w:hAnsi="Verdana"/>
          <w:sz w:val="16"/>
          <w:szCs w:val="16"/>
        </w:rPr>
        <w:t>ги, приведенными в Приложении №1</w:t>
      </w:r>
      <w:r>
        <w:rPr>
          <w:rFonts w:ascii="Verdana" w:hAnsi="Verdana"/>
          <w:sz w:val="16"/>
          <w:szCs w:val="16"/>
        </w:rPr>
        <w:t xml:space="preserve"> к настоящему Договору.</w:t>
      </w:r>
    </w:p>
    <w:p w14:paraId="34DBF56D"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p>
    <w:p w14:paraId="756325C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4.2. Оплата услуг по настоящему Договору осуществляется безналичным перечислением денежных средств на расчетный счет Исполнителя.  </w:t>
      </w:r>
    </w:p>
    <w:p w14:paraId="77ADDCB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4.3. Возврат остатка неиспользованных средств Заказчика производится при расторжении Договора безналичным перечислением на расчетный счет Заказчика в любом банке-резиденте РФ. Исполнитель осуществляет действия, необходимые для осуществления возврата, в срок не позднее</w:t>
      </w:r>
      <w:r>
        <w:rPr>
          <w:rStyle w:val="apple-converted-space"/>
          <w:rFonts w:ascii="Verdana" w:hAnsi="Verdana"/>
          <w:sz w:val="16"/>
          <w:szCs w:val="16"/>
        </w:rPr>
        <w:t> </w:t>
      </w:r>
      <w:r>
        <w:rPr>
          <w:rStyle w:val="nobr"/>
          <w:rFonts w:ascii="Verdana" w:eastAsiaTheme="majorEastAsia" w:hAnsi="Verdana"/>
          <w:sz w:val="16"/>
          <w:szCs w:val="16"/>
        </w:rPr>
        <w:t>10 (десяти)</w:t>
      </w:r>
      <w:r>
        <w:rPr>
          <w:rStyle w:val="apple-converted-space"/>
          <w:rFonts w:ascii="Verdana" w:hAnsi="Verdana"/>
          <w:sz w:val="16"/>
          <w:szCs w:val="16"/>
        </w:rPr>
        <w:t> </w:t>
      </w:r>
      <w:r>
        <w:rPr>
          <w:rFonts w:ascii="Verdana" w:hAnsi="Verdana"/>
          <w:sz w:val="16"/>
          <w:szCs w:val="16"/>
        </w:rPr>
        <w:t xml:space="preserve">рабочих дней со дня предоставления Заказчиком письменного заявления с указанием полных реквизитов получателя, заверенного подписью уполномоченного лица и печатью. При этом Исполнитель производит возврат остатка только при получении оригинала письма, но не на основании писем, переданных по факсу или по электронной почте. </w:t>
      </w:r>
    </w:p>
    <w:p w14:paraId="63F98856" w14:textId="292B55B9"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4.4. </w:t>
      </w:r>
      <w:proofErr w:type="gramStart"/>
      <w:r>
        <w:rPr>
          <w:rFonts w:ascii="Verdana" w:hAnsi="Verdana"/>
          <w:sz w:val="16"/>
          <w:szCs w:val="16"/>
        </w:rPr>
        <w:t>Услуга  считается</w:t>
      </w:r>
      <w:proofErr w:type="gramEnd"/>
      <w:r>
        <w:rPr>
          <w:rFonts w:ascii="Verdana" w:hAnsi="Verdana"/>
          <w:sz w:val="16"/>
          <w:szCs w:val="16"/>
        </w:rPr>
        <w:t xml:space="preserve"> оказанной Заказчику после настройки ресурсов Исполнителя на работу в качестве виртуального веб-сервера и/или виртуального почтового сервера  в соответствии с выбранными Заказчиком параметрами услуги. </w:t>
      </w:r>
    </w:p>
    <w:p w14:paraId="76F03111"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5. ОТВЕТСТВЕННОСТЬ СТОРОН</w:t>
      </w:r>
    </w:p>
    <w:p w14:paraId="7797539B"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 но с учетом условий, установленных настоящим Договором.</w:t>
      </w:r>
    </w:p>
    <w:p w14:paraId="036F5A06"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6. ОБСТОЯТЕЛЬСТВА НЕПРЕОДОЛИМОЙ СИЛЫ</w:t>
      </w:r>
    </w:p>
    <w:p w14:paraId="61DD3D4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6.1.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а именно обстоятельства, которые не могут быть заранее предвидены или предотвращены Сторонами и делают невозможным исполнение обязательств Сторон по Договору.</w:t>
      </w:r>
    </w:p>
    <w:p w14:paraId="7F845688"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sz w:val="16"/>
          <w:szCs w:val="16"/>
        </w:rPr>
        <w:t>6.2.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w:t>
      </w:r>
      <w:r>
        <w:rPr>
          <w:rStyle w:val="apple-converted-space"/>
          <w:rFonts w:ascii="Verdana" w:hAnsi="Verdana"/>
          <w:sz w:val="16"/>
          <w:szCs w:val="16"/>
        </w:rPr>
        <w:t> </w:t>
      </w:r>
      <w:r>
        <w:rPr>
          <w:rStyle w:val="nobr"/>
          <w:rFonts w:ascii="Verdana" w:eastAsiaTheme="majorEastAsia" w:hAnsi="Verdana"/>
          <w:sz w:val="16"/>
          <w:szCs w:val="16"/>
        </w:rPr>
        <w:t xml:space="preserve">60 (шестидесяти) </w:t>
      </w:r>
      <w:r>
        <w:rPr>
          <w:rFonts w:ascii="Verdana" w:hAnsi="Verdana"/>
          <w:sz w:val="16"/>
          <w:szCs w:val="16"/>
        </w:rPr>
        <w:t xml:space="preserve">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w:t>
      </w:r>
      <w:r>
        <w:rPr>
          <w:rFonts w:ascii="Verdana" w:hAnsi="Verdana"/>
          <w:sz w:val="16"/>
          <w:szCs w:val="16"/>
        </w:rPr>
        <w:lastRenderedPageBreak/>
        <w:t>способов исполнения настоящего Договора или его прекращения без возмещения убытков. При этом Исполнитель обязуется возвратить Заказчику неиспользованные по Договору денежные средства.</w:t>
      </w:r>
    </w:p>
    <w:p w14:paraId="12F890C7"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b/>
          <w:bCs/>
          <w:sz w:val="16"/>
          <w:szCs w:val="16"/>
        </w:rPr>
        <w:t>7. СРОК ДЕЙСТВИЯ ДОГОВОРА</w:t>
      </w:r>
    </w:p>
    <w:p w14:paraId="64D6CF06"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7.1. Настоящий Договор вступает в силу с момента заключения любым из способов, указанных в п.1.3 настоящего Договора, и прекращает свое действие по истечении шести месяцев со дня окончания срока действия последней оплаченной Заказчиком в рамках настоящего Договора услуги.</w:t>
      </w:r>
    </w:p>
    <w:p w14:paraId="1FD103E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7.2. Если после окончания срока действия Договора или его расторжения в установленном порядке, Заказчик в течение 6 (шести) календарных месяцев не направил Исполнителю заявление с просьбой возвратить остаток неиспользованных Заказчиком денежных средств по Договору, указанные средства расходуются Исполнителем на проведение технических и иных действий, связанных с внесением соответствующих записей в базы данных.</w:t>
      </w:r>
    </w:p>
    <w:p w14:paraId="308E9B6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 Настоящий Договор может быть расторгнут:</w:t>
      </w:r>
    </w:p>
    <w:p w14:paraId="69EC1E32"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7.3.1. По инициативе любой из Сторон:</w:t>
      </w:r>
    </w:p>
    <w:p w14:paraId="224F6053"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а) при несостоятельности (банкротстве) любой из Сторон;</w:t>
      </w:r>
    </w:p>
    <w:p w14:paraId="5A2F02CD"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б) в случае, предусмотренном п. 6.2. настоящего Договора.</w:t>
      </w:r>
    </w:p>
    <w:p w14:paraId="588B6A95"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7.3.2. По инициативе Исполнителя:</w:t>
      </w:r>
    </w:p>
    <w:p w14:paraId="7784B67C"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а) при нарушении Заказчиком условий </w:t>
      </w:r>
      <w:proofErr w:type="spellStart"/>
      <w:r>
        <w:rPr>
          <w:rFonts w:ascii="Verdana" w:hAnsi="Verdana"/>
          <w:sz w:val="16"/>
          <w:szCs w:val="16"/>
        </w:rPr>
        <w:t>п.п</w:t>
      </w:r>
      <w:proofErr w:type="spellEnd"/>
      <w:r>
        <w:rPr>
          <w:rFonts w:ascii="Verdana" w:hAnsi="Verdana"/>
          <w:sz w:val="16"/>
          <w:szCs w:val="16"/>
        </w:rPr>
        <w:t>. 3.2.1, 3.2.4. настоящего Договора;</w:t>
      </w:r>
    </w:p>
    <w:p w14:paraId="3959A38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б) при совершении Заказчиком технических или иных действий, не предусмотренных Договором, не санкционированных Исполнителем, повлекших или могущих повлечь причинение убытков Исполнителю, третьим лицам.</w:t>
      </w:r>
    </w:p>
    <w:p w14:paraId="3EE2CB2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7.3.3. По инициативе Заказчика в любое время, при этом остаток неиспользованных Заказчиком по Договору денежных средств Исполнитель обязуется возвратить Заказчику при направлении Заказчиком соответствующего заявления, содержащего его банковские реквизиты.</w:t>
      </w:r>
    </w:p>
    <w:p w14:paraId="1D988CF5"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7.3.4. По письменному соглашению Сторон.</w:t>
      </w:r>
    </w:p>
    <w:p w14:paraId="00645B2A"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7.3.5. В соответствии с п. 2.4 настоящего Договора.</w:t>
      </w:r>
    </w:p>
    <w:p w14:paraId="250A0AAA" w14:textId="77777777" w:rsidR="00E06899" w:rsidRDefault="00E06899" w:rsidP="00E06899">
      <w:pPr>
        <w:pStyle w:val="a4"/>
        <w:shd w:val="clear" w:color="auto" w:fill="FFFFFF"/>
        <w:spacing w:before="0" w:beforeAutospacing="0" w:after="150" w:afterAutospacing="0" w:line="276" w:lineRule="auto"/>
        <w:jc w:val="both"/>
        <w:rPr>
          <w:rFonts w:ascii="Verdana" w:hAnsi="Verdana"/>
          <w:b/>
          <w:bCs/>
          <w:sz w:val="16"/>
          <w:szCs w:val="16"/>
        </w:rPr>
      </w:pPr>
      <w:r>
        <w:rPr>
          <w:rFonts w:ascii="Verdana" w:hAnsi="Verdana"/>
          <w:b/>
          <w:bCs/>
          <w:sz w:val="16"/>
          <w:szCs w:val="16"/>
        </w:rPr>
        <w:t>8. КОНФИДЕНЦИАЛЬНОСТЬ И ПРОЧИЕ УСЛОВИЯ</w:t>
      </w:r>
    </w:p>
    <w:p w14:paraId="0D47DC4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8.1. В течение срока действия настоящего Договора и 3 (трех) лет по окончании его действия, все сведения, сообщаемые Сторонами друг другу в связи с исполнением своих договорных обязательств, являются конфиденциальной информацией и не могут быть переданы одной из Сторон каким-либо третьим лицам без предварительного получения согласия другой Стороны.</w:t>
      </w:r>
    </w:p>
    <w:p w14:paraId="18DA3A5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8.2. Указанное в п.8.1. настоящего Договора положение не применяется:</w:t>
      </w:r>
    </w:p>
    <w:p w14:paraId="06FD6F22"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sz w:val="16"/>
          <w:szCs w:val="16"/>
        </w:rPr>
        <w:t>а) к сведениям, которые могут быть запрошены компетентными органами в установленном законодательством РФ порядке;</w:t>
      </w:r>
      <w:r>
        <w:rPr>
          <w:rStyle w:val="apple-converted-space"/>
          <w:rFonts w:ascii="Verdana" w:hAnsi="Verdana"/>
          <w:sz w:val="16"/>
          <w:szCs w:val="16"/>
        </w:rPr>
        <w:t> </w:t>
      </w:r>
      <w:r>
        <w:rPr>
          <w:rFonts w:ascii="Verdana" w:hAnsi="Verdana"/>
          <w:sz w:val="16"/>
          <w:szCs w:val="16"/>
        </w:rPr>
        <w:br/>
        <w:t>б) к сведениям, подлежащим разглашению по вступившему в законную силу судебному решению.</w:t>
      </w:r>
    </w:p>
    <w:p w14:paraId="439D1610"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p>
    <w:p w14:paraId="7C642BD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8.3. Распространение информации неограниченному кругу лиц только о факте заключения настоящего Договора не требует согласия Сторон.</w:t>
      </w:r>
    </w:p>
    <w:p w14:paraId="29F1E01F"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8.4. Правом, регулирующим отношения Сторон, является законодательство Российской Федерации.</w:t>
      </w:r>
    </w:p>
    <w:p w14:paraId="3F2FCE0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8.5. Все споры, возникающие из настоящего Договора, в том числе в связи с его исполнением, нарушением, прекращением, недействительностью, передаются на рассмотрение Третейского суда при Торгово-промышленной палате Нижегородской области.</w:t>
      </w:r>
    </w:p>
    <w:p w14:paraId="27FF579B"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sz w:val="16"/>
          <w:szCs w:val="16"/>
        </w:rPr>
        <w:t>8.6. Претензионный порядок разрешения споров обязателен. Срок ответа на претензию установлен в</w:t>
      </w:r>
      <w:r>
        <w:rPr>
          <w:rStyle w:val="apple-converted-space"/>
          <w:rFonts w:ascii="Verdana" w:hAnsi="Verdana"/>
          <w:sz w:val="16"/>
          <w:szCs w:val="16"/>
        </w:rPr>
        <w:t> </w:t>
      </w:r>
      <w:r>
        <w:rPr>
          <w:rStyle w:val="nobr"/>
          <w:rFonts w:ascii="Verdana" w:eastAsiaTheme="majorEastAsia" w:hAnsi="Verdana"/>
          <w:sz w:val="16"/>
          <w:szCs w:val="16"/>
        </w:rPr>
        <w:t xml:space="preserve">10 (десять) </w:t>
      </w:r>
      <w:r>
        <w:rPr>
          <w:rFonts w:ascii="Verdana" w:hAnsi="Verdana"/>
          <w:sz w:val="16"/>
          <w:szCs w:val="16"/>
        </w:rPr>
        <w:t>рабочих дней с момента ее получения.</w:t>
      </w:r>
    </w:p>
    <w:p w14:paraId="09D09B38"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p>
    <w:p w14:paraId="22DF78E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8.7. Настоящий Договор составлен в 2 (двух) экземплярах.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14:paraId="722D18CA"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8.8. Внесение в настоящий текст Договора изменений или дополнений производится только в установленном в настоящем Договоре порядке.</w:t>
      </w:r>
    </w:p>
    <w:p w14:paraId="471D016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8.9. Исполнитель гарантирует, что передаваемая ему Заказчиком информация, в том числе персональные данные Заказчика, будет использоваться исключительно в целях исполнения Договора.</w:t>
      </w:r>
    </w:p>
    <w:p w14:paraId="3ECBCEB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lastRenderedPageBreak/>
        <w:t xml:space="preserve">8.10. Заказчик согласен с тем, что информация, предоставляемая им Исполнителю посредством заполнения заявок, иных документов будет доступна неопределенному кругу лиц. </w:t>
      </w:r>
    </w:p>
    <w:p w14:paraId="2BC63DD0"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b/>
          <w:bCs/>
          <w:sz w:val="16"/>
          <w:szCs w:val="16"/>
        </w:rPr>
        <w:t>9.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06899" w14:paraId="6901E3D6" w14:textId="77777777" w:rsidTr="00E06899">
        <w:tc>
          <w:tcPr>
            <w:tcW w:w="4785" w:type="dxa"/>
            <w:tcBorders>
              <w:top w:val="single" w:sz="4" w:space="0" w:color="auto"/>
              <w:left w:val="single" w:sz="4" w:space="0" w:color="auto"/>
              <w:bottom w:val="single" w:sz="4" w:space="0" w:color="auto"/>
              <w:right w:val="single" w:sz="4" w:space="0" w:color="auto"/>
            </w:tcBorders>
            <w:hideMark/>
          </w:tcPr>
          <w:p w14:paraId="6F3E2DA6" w14:textId="77777777" w:rsidR="00E06899" w:rsidRDefault="00E06899">
            <w:pPr>
              <w:spacing w:line="276" w:lineRule="auto"/>
              <w:rPr>
                <w:rFonts w:ascii="Verdana" w:hAnsi="Verdana"/>
                <w:b/>
                <w:sz w:val="16"/>
                <w:szCs w:val="16"/>
                <w:lang w:eastAsia="en-US"/>
              </w:rPr>
            </w:pPr>
            <w:r>
              <w:rPr>
                <w:rFonts w:ascii="Verdana" w:hAnsi="Verdana"/>
                <w:b/>
                <w:sz w:val="16"/>
                <w:szCs w:val="16"/>
                <w:lang w:eastAsia="en-US"/>
              </w:rPr>
              <w:t>Исполнитель</w:t>
            </w:r>
          </w:p>
        </w:tc>
        <w:tc>
          <w:tcPr>
            <w:tcW w:w="4786" w:type="dxa"/>
            <w:tcBorders>
              <w:top w:val="single" w:sz="4" w:space="0" w:color="auto"/>
              <w:left w:val="single" w:sz="4" w:space="0" w:color="auto"/>
              <w:bottom w:val="single" w:sz="4" w:space="0" w:color="auto"/>
              <w:right w:val="single" w:sz="4" w:space="0" w:color="auto"/>
            </w:tcBorders>
            <w:hideMark/>
          </w:tcPr>
          <w:p w14:paraId="3F6A3862" w14:textId="77777777" w:rsidR="00E06899" w:rsidRDefault="00E06899">
            <w:pPr>
              <w:spacing w:line="276" w:lineRule="auto"/>
              <w:rPr>
                <w:rFonts w:ascii="Verdana" w:hAnsi="Verdana"/>
                <w:b/>
                <w:sz w:val="16"/>
                <w:szCs w:val="16"/>
                <w:lang w:eastAsia="en-US"/>
              </w:rPr>
            </w:pPr>
            <w:r>
              <w:rPr>
                <w:rFonts w:ascii="Verdana" w:hAnsi="Verdana"/>
                <w:b/>
                <w:sz w:val="16"/>
                <w:szCs w:val="16"/>
                <w:lang w:eastAsia="en-US"/>
              </w:rPr>
              <w:t>Заказчик</w:t>
            </w:r>
          </w:p>
        </w:tc>
      </w:tr>
      <w:tr w:rsidR="00E06899" w14:paraId="3F03450C" w14:textId="77777777" w:rsidTr="00E06899">
        <w:tc>
          <w:tcPr>
            <w:tcW w:w="4785" w:type="dxa"/>
            <w:tcBorders>
              <w:top w:val="single" w:sz="4" w:space="0" w:color="auto"/>
              <w:left w:val="single" w:sz="4" w:space="0" w:color="auto"/>
              <w:bottom w:val="single" w:sz="4" w:space="0" w:color="auto"/>
              <w:right w:val="single" w:sz="4" w:space="0" w:color="auto"/>
            </w:tcBorders>
          </w:tcPr>
          <w:p w14:paraId="088E7997"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ООО «Интернет-агентство Р52.РУ»</w:t>
            </w:r>
          </w:p>
          <w:p w14:paraId="5CDB3819"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Фактический и юридический адрес:</w:t>
            </w:r>
          </w:p>
          <w:p w14:paraId="6103F14B" w14:textId="77777777" w:rsidR="00E06899" w:rsidRDefault="00E06899">
            <w:pPr>
              <w:spacing w:line="276" w:lineRule="auto"/>
              <w:rPr>
                <w:rFonts w:ascii="Verdana" w:hAnsi="Verdana"/>
                <w:sz w:val="16"/>
                <w:szCs w:val="16"/>
                <w:lang w:eastAsia="en-US"/>
              </w:rPr>
            </w:pPr>
            <w:proofErr w:type="gramStart"/>
            <w:r>
              <w:rPr>
                <w:rFonts w:ascii="Verdana" w:hAnsi="Verdana"/>
                <w:sz w:val="16"/>
                <w:szCs w:val="16"/>
                <w:lang w:eastAsia="en-US"/>
              </w:rPr>
              <w:t>603002,Россия</w:t>
            </w:r>
            <w:proofErr w:type="gramEnd"/>
            <w:r>
              <w:rPr>
                <w:rFonts w:ascii="Verdana" w:hAnsi="Verdana"/>
                <w:sz w:val="16"/>
                <w:szCs w:val="16"/>
                <w:lang w:eastAsia="en-US"/>
              </w:rPr>
              <w:t>, Нижегородская обл., г. Нижний Новгород , ул. Ивана Романова д.2. офис 303.</w:t>
            </w:r>
          </w:p>
          <w:p w14:paraId="6F4CBEC2"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ИНН   5257140425   /     КПП   525701001</w:t>
            </w:r>
          </w:p>
          <w:p w14:paraId="6E3F039F" w14:textId="77777777" w:rsidR="00E06899" w:rsidRDefault="00E06899">
            <w:pPr>
              <w:spacing w:line="276" w:lineRule="auto"/>
              <w:rPr>
                <w:rFonts w:ascii="Verdana" w:hAnsi="Verdana"/>
                <w:sz w:val="16"/>
                <w:szCs w:val="16"/>
                <w:lang w:eastAsia="en-US"/>
              </w:rPr>
            </w:pPr>
            <w:proofErr w:type="gramStart"/>
            <w:r>
              <w:rPr>
                <w:rFonts w:ascii="Verdana" w:hAnsi="Verdana"/>
                <w:sz w:val="16"/>
                <w:szCs w:val="16"/>
                <w:lang w:eastAsia="en-US"/>
              </w:rPr>
              <w:t>ОГРН  1135257005510</w:t>
            </w:r>
            <w:proofErr w:type="gramEnd"/>
            <w:r>
              <w:rPr>
                <w:rFonts w:ascii="Verdana" w:hAnsi="Verdana"/>
                <w:sz w:val="16"/>
                <w:szCs w:val="16"/>
                <w:lang w:eastAsia="en-US"/>
              </w:rPr>
              <w:t xml:space="preserve">  (от 11.09.2013 г)</w:t>
            </w:r>
          </w:p>
          <w:p w14:paraId="027AE161" w14:textId="77777777" w:rsidR="008359BB" w:rsidRPr="005A03ED" w:rsidRDefault="00E06899" w:rsidP="008359BB">
            <w:pPr>
              <w:rPr>
                <w:sz w:val="28"/>
                <w:szCs w:val="28"/>
              </w:rPr>
            </w:pPr>
            <w:proofErr w:type="gramStart"/>
            <w:r>
              <w:rPr>
                <w:rFonts w:ascii="Verdana" w:hAnsi="Verdana"/>
                <w:sz w:val="16"/>
                <w:szCs w:val="16"/>
                <w:lang w:eastAsia="en-US"/>
              </w:rPr>
              <w:t>ОКВЭД</w:t>
            </w:r>
            <w:r w:rsidR="008359BB">
              <w:rPr>
                <w:lang w:eastAsia="en-US"/>
              </w:rPr>
              <w:t xml:space="preserve"> </w:t>
            </w:r>
            <w:r w:rsidR="008359BB" w:rsidRPr="005A03ED">
              <w:rPr>
                <w:sz w:val="28"/>
                <w:szCs w:val="28"/>
              </w:rPr>
              <w:t xml:space="preserve"> </w:t>
            </w:r>
            <w:r w:rsidR="008359BB" w:rsidRPr="008359BB">
              <w:rPr>
                <w:rFonts w:ascii="Verdana" w:hAnsi="Verdana"/>
                <w:sz w:val="16"/>
                <w:szCs w:val="16"/>
                <w:lang w:eastAsia="en-US"/>
              </w:rPr>
              <w:t>62.09</w:t>
            </w:r>
            <w:proofErr w:type="gramEnd"/>
            <w:r w:rsidR="008359BB" w:rsidRPr="008359BB">
              <w:rPr>
                <w:rFonts w:ascii="Verdana" w:hAnsi="Verdana"/>
                <w:sz w:val="16"/>
                <w:szCs w:val="16"/>
                <w:lang w:eastAsia="en-US"/>
              </w:rPr>
              <w:t>; 62.01; 62.02; 73.11; 82.99.</w:t>
            </w:r>
          </w:p>
          <w:p w14:paraId="3F24E808" w14:textId="77777777" w:rsidR="00E06899" w:rsidRDefault="00E06899">
            <w:pPr>
              <w:spacing w:line="276" w:lineRule="auto"/>
              <w:rPr>
                <w:rFonts w:ascii="Verdana" w:hAnsi="Verdana"/>
                <w:sz w:val="16"/>
                <w:szCs w:val="16"/>
                <w:lang w:eastAsia="en-US"/>
              </w:rPr>
            </w:pPr>
            <w:proofErr w:type="gramStart"/>
            <w:r>
              <w:rPr>
                <w:rFonts w:ascii="Verdana" w:hAnsi="Verdana"/>
                <w:sz w:val="16"/>
                <w:szCs w:val="16"/>
                <w:lang w:eastAsia="en-US"/>
              </w:rPr>
              <w:t>ОКПО  25650710</w:t>
            </w:r>
            <w:proofErr w:type="gramEnd"/>
          </w:p>
          <w:p w14:paraId="05E651AE" w14:textId="77777777" w:rsidR="00E06899" w:rsidRDefault="00DB3515">
            <w:pPr>
              <w:spacing w:line="276" w:lineRule="auto"/>
              <w:rPr>
                <w:rFonts w:ascii="Verdana" w:hAnsi="Verdana"/>
                <w:sz w:val="16"/>
                <w:szCs w:val="16"/>
                <w:lang w:eastAsia="en-US"/>
              </w:rPr>
            </w:pPr>
            <w:r>
              <w:rPr>
                <w:rFonts w:ascii="Verdana" w:hAnsi="Verdana"/>
                <w:sz w:val="16"/>
                <w:szCs w:val="16"/>
                <w:lang w:eastAsia="en-US"/>
              </w:rPr>
              <w:t xml:space="preserve">Приволжский </w:t>
            </w:r>
            <w:r w:rsidRPr="00AD4321">
              <w:rPr>
                <w:rFonts w:ascii="Verdana" w:hAnsi="Verdana"/>
                <w:sz w:val="16"/>
                <w:szCs w:val="16"/>
                <w:lang w:eastAsia="en-US"/>
              </w:rPr>
              <w:t>Ф-Л</w:t>
            </w:r>
            <w:r w:rsidR="00E06899">
              <w:rPr>
                <w:rFonts w:ascii="Verdana" w:hAnsi="Verdana"/>
                <w:sz w:val="16"/>
                <w:szCs w:val="16"/>
                <w:lang w:eastAsia="en-US"/>
              </w:rPr>
              <w:t xml:space="preserve"> ПАО «Промсвязьбанк» Г.</w:t>
            </w:r>
            <w:r w:rsidR="00EC49F4">
              <w:rPr>
                <w:rFonts w:ascii="Verdana" w:hAnsi="Verdana"/>
                <w:sz w:val="16"/>
                <w:szCs w:val="16"/>
                <w:lang w:eastAsia="en-US"/>
              </w:rPr>
              <w:t xml:space="preserve"> </w:t>
            </w:r>
            <w:r w:rsidR="00E06899">
              <w:rPr>
                <w:rFonts w:ascii="Verdana" w:hAnsi="Verdana"/>
                <w:sz w:val="16"/>
                <w:szCs w:val="16"/>
                <w:lang w:eastAsia="en-US"/>
              </w:rPr>
              <w:t xml:space="preserve">Нижний Новгород </w:t>
            </w:r>
          </w:p>
          <w:p w14:paraId="6FD8315C"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р/с № 40702810103000004948</w:t>
            </w:r>
          </w:p>
          <w:p w14:paraId="53EA9C9E"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к/с № 30101810700000000803</w:t>
            </w:r>
          </w:p>
          <w:p w14:paraId="6A873F86"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БИК 042202803</w:t>
            </w:r>
          </w:p>
          <w:p w14:paraId="619CE79F" w14:textId="77777777" w:rsidR="00E06899" w:rsidRDefault="00E06899">
            <w:pPr>
              <w:spacing w:line="276" w:lineRule="auto"/>
              <w:rPr>
                <w:rFonts w:ascii="Verdana" w:hAnsi="Verdana"/>
                <w:sz w:val="16"/>
                <w:szCs w:val="16"/>
                <w:lang w:eastAsia="en-US"/>
              </w:rPr>
            </w:pPr>
          </w:p>
        </w:tc>
        <w:tc>
          <w:tcPr>
            <w:tcW w:w="4786" w:type="dxa"/>
            <w:tcBorders>
              <w:top w:val="single" w:sz="4" w:space="0" w:color="auto"/>
              <w:left w:val="single" w:sz="4" w:space="0" w:color="auto"/>
              <w:bottom w:val="single" w:sz="4" w:space="0" w:color="auto"/>
              <w:right w:val="single" w:sz="4" w:space="0" w:color="auto"/>
            </w:tcBorders>
          </w:tcPr>
          <w:p w14:paraId="5B6EA6D6" w14:textId="77777777" w:rsidR="00E06899" w:rsidRDefault="00E06899">
            <w:pPr>
              <w:spacing w:line="276" w:lineRule="auto"/>
              <w:rPr>
                <w:rFonts w:ascii="Verdana" w:hAnsi="Verdana"/>
                <w:sz w:val="16"/>
                <w:szCs w:val="16"/>
                <w:lang w:eastAsia="en-US"/>
              </w:rPr>
            </w:pPr>
          </w:p>
        </w:tc>
      </w:tr>
      <w:tr w:rsidR="00E06899" w14:paraId="00A4B2B0" w14:textId="77777777" w:rsidTr="00E06899">
        <w:tc>
          <w:tcPr>
            <w:tcW w:w="4785" w:type="dxa"/>
            <w:tcBorders>
              <w:top w:val="single" w:sz="4" w:space="0" w:color="auto"/>
              <w:left w:val="single" w:sz="4" w:space="0" w:color="auto"/>
              <w:bottom w:val="single" w:sz="4" w:space="0" w:color="auto"/>
              <w:right w:val="single" w:sz="4" w:space="0" w:color="auto"/>
            </w:tcBorders>
            <w:hideMark/>
          </w:tcPr>
          <w:p w14:paraId="7B7CA703"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Генеральный директ</w:t>
            </w:r>
            <w:r w:rsidR="006C72BE">
              <w:rPr>
                <w:rFonts w:ascii="Verdana" w:hAnsi="Verdana"/>
                <w:sz w:val="16"/>
                <w:szCs w:val="16"/>
                <w:lang w:eastAsia="en-US"/>
              </w:rPr>
              <w:t xml:space="preserve">ор        ________ М.Г. </w:t>
            </w:r>
            <w:proofErr w:type="spellStart"/>
            <w:r w:rsidR="006C72BE">
              <w:rPr>
                <w:rFonts w:ascii="Verdana" w:hAnsi="Verdana"/>
                <w:sz w:val="16"/>
                <w:szCs w:val="16"/>
                <w:lang w:eastAsia="en-US"/>
              </w:rPr>
              <w:t>Бунатян</w:t>
            </w:r>
            <w:proofErr w:type="spellEnd"/>
          </w:p>
        </w:tc>
        <w:tc>
          <w:tcPr>
            <w:tcW w:w="4786" w:type="dxa"/>
            <w:tcBorders>
              <w:top w:val="single" w:sz="4" w:space="0" w:color="auto"/>
              <w:left w:val="single" w:sz="4" w:space="0" w:color="auto"/>
              <w:bottom w:val="single" w:sz="4" w:space="0" w:color="auto"/>
              <w:right w:val="single" w:sz="4" w:space="0" w:color="auto"/>
            </w:tcBorders>
          </w:tcPr>
          <w:p w14:paraId="78200D21" w14:textId="77777777" w:rsidR="00E06899" w:rsidRDefault="00E06899">
            <w:pPr>
              <w:spacing w:line="276" w:lineRule="auto"/>
              <w:rPr>
                <w:rFonts w:ascii="Verdana" w:hAnsi="Verdana"/>
                <w:sz w:val="16"/>
                <w:szCs w:val="16"/>
                <w:lang w:eastAsia="en-US"/>
              </w:rPr>
            </w:pPr>
          </w:p>
        </w:tc>
      </w:tr>
    </w:tbl>
    <w:p w14:paraId="4967BB9D" w14:textId="77777777" w:rsidR="00E06899" w:rsidRDefault="00E06899" w:rsidP="00E06899">
      <w:pPr>
        <w:jc w:val="right"/>
        <w:rPr>
          <w:b/>
          <w:sz w:val="20"/>
          <w:szCs w:val="20"/>
        </w:rPr>
      </w:pPr>
    </w:p>
    <w:p w14:paraId="2B956049" w14:textId="77777777" w:rsidR="00DB36E1" w:rsidRDefault="00DB36E1"/>
    <w:p w14:paraId="1C9BA531" w14:textId="77777777" w:rsidR="00E06899" w:rsidRDefault="00E06899"/>
    <w:p w14:paraId="1A1D0605" w14:textId="77777777" w:rsidR="00E06899" w:rsidRDefault="00E06899"/>
    <w:p w14:paraId="667CB0A7" w14:textId="77777777" w:rsidR="00E06899" w:rsidRDefault="00E06899"/>
    <w:p w14:paraId="5891D168" w14:textId="77777777" w:rsidR="00E06899" w:rsidRDefault="00E06899"/>
    <w:p w14:paraId="6D1B5B58" w14:textId="77777777" w:rsidR="00E06899" w:rsidRDefault="00E06899"/>
    <w:p w14:paraId="4D8C33A2" w14:textId="77777777" w:rsidR="00E06899" w:rsidRDefault="00E06899"/>
    <w:p w14:paraId="16A5A0A6" w14:textId="77777777" w:rsidR="00E06899" w:rsidRDefault="00E06899"/>
    <w:p w14:paraId="6B10CF20" w14:textId="77777777" w:rsidR="00E06899" w:rsidRDefault="00E06899"/>
    <w:p w14:paraId="7EE7021F" w14:textId="77777777" w:rsidR="00E06899" w:rsidRDefault="00E06899"/>
    <w:p w14:paraId="7F495712" w14:textId="77777777" w:rsidR="00E06899" w:rsidRDefault="00E06899"/>
    <w:p w14:paraId="3B9E3876" w14:textId="77777777" w:rsidR="00E06899" w:rsidRDefault="00E06899"/>
    <w:p w14:paraId="3FE8E880" w14:textId="77777777" w:rsidR="00E06899" w:rsidRDefault="00E06899"/>
    <w:p w14:paraId="652C43F9" w14:textId="77777777" w:rsidR="00E06899" w:rsidRDefault="00E06899"/>
    <w:p w14:paraId="6E38A09D" w14:textId="77777777" w:rsidR="00E06899" w:rsidRDefault="00E06899"/>
    <w:p w14:paraId="0D769C3A" w14:textId="77777777" w:rsidR="00E06899" w:rsidRDefault="00E06899"/>
    <w:p w14:paraId="1A5413D8" w14:textId="77777777" w:rsidR="00E06899" w:rsidRDefault="00E06899"/>
    <w:p w14:paraId="268A16D8" w14:textId="77777777" w:rsidR="00E06899" w:rsidRDefault="00E06899"/>
    <w:p w14:paraId="1A9B19FD" w14:textId="77777777" w:rsidR="00E06899" w:rsidRDefault="00E06899"/>
    <w:p w14:paraId="4B40B742" w14:textId="77777777" w:rsidR="00E06899" w:rsidRDefault="00E06899"/>
    <w:p w14:paraId="0CC3293C" w14:textId="77777777" w:rsidR="00E06899" w:rsidRDefault="00E06899"/>
    <w:p w14:paraId="36119680" w14:textId="77777777" w:rsidR="00E06899" w:rsidRDefault="00E06899"/>
    <w:p w14:paraId="5BC76CB6" w14:textId="77777777" w:rsidR="00E06899" w:rsidRDefault="00E06899"/>
    <w:p w14:paraId="0CA27583" w14:textId="77777777" w:rsidR="00E06899" w:rsidRDefault="00E06899"/>
    <w:p w14:paraId="4F82CB93" w14:textId="77777777" w:rsidR="00E06899" w:rsidRDefault="00E06899"/>
    <w:p w14:paraId="67C8ADF3" w14:textId="77777777" w:rsidR="00E06899" w:rsidRDefault="00E06899"/>
    <w:p w14:paraId="18C64488" w14:textId="77777777" w:rsidR="00E06899" w:rsidRDefault="00E06899"/>
    <w:p w14:paraId="093FD58C" w14:textId="77777777" w:rsidR="00E06899" w:rsidRDefault="00E06899"/>
    <w:p w14:paraId="70F021EA" w14:textId="77777777" w:rsidR="00E06899" w:rsidRDefault="00E06899"/>
    <w:p w14:paraId="475207D7" w14:textId="77777777" w:rsidR="00E06899" w:rsidRDefault="00E06899"/>
    <w:p w14:paraId="3103AA6F" w14:textId="77777777" w:rsidR="00E06899" w:rsidRDefault="00E06899"/>
    <w:p w14:paraId="74AE2A4E" w14:textId="77777777" w:rsidR="00E06899" w:rsidRDefault="00E06899"/>
    <w:p w14:paraId="5899E533" w14:textId="77777777" w:rsidR="00E06899" w:rsidRDefault="00E06899"/>
    <w:p w14:paraId="22FAC0E7" w14:textId="77777777" w:rsidR="00E06899" w:rsidRDefault="00E06899" w:rsidP="00E06899">
      <w:pPr>
        <w:jc w:val="both"/>
        <w:rPr>
          <w:sz w:val="16"/>
          <w:szCs w:val="16"/>
        </w:rPr>
      </w:pPr>
    </w:p>
    <w:p w14:paraId="08C71C90" w14:textId="77777777" w:rsidR="00E06899" w:rsidRDefault="00E06899" w:rsidP="00E06899">
      <w:pPr>
        <w:jc w:val="both"/>
        <w:rPr>
          <w:sz w:val="16"/>
          <w:szCs w:val="16"/>
        </w:rPr>
      </w:pPr>
    </w:p>
    <w:p w14:paraId="599F6E18" w14:textId="3FA9A431" w:rsidR="008F3C57" w:rsidRDefault="008F3C57" w:rsidP="00DB36E1">
      <w:pPr>
        <w:jc w:val="right"/>
        <w:rPr>
          <w:b/>
          <w:sz w:val="20"/>
          <w:szCs w:val="20"/>
        </w:rPr>
      </w:pPr>
    </w:p>
    <w:p w14:paraId="65A51F88" w14:textId="77777777" w:rsidR="00A060AE" w:rsidRDefault="00A060AE" w:rsidP="00A060AE">
      <w:pPr>
        <w:jc w:val="right"/>
        <w:rPr>
          <w:b/>
          <w:sz w:val="20"/>
          <w:szCs w:val="20"/>
        </w:rPr>
      </w:pPr>
      <w:r>
        <w:rPr>
          <w:b/>
          <w:sz w:val="20"/>
          <w:szCs w:val="20"/>
        </w:rPr>
        <w:lastRenderedPageBreak/>
        <w:t xml:space="preserve">Приложение № 1 </w:t>
      </w:r>
    </w:p>
    <w:p w14:paraId="0AB79195" w14:textId="77777777" w:rsidR="00A060AE" w:rsidRDefault="00A060AE" w:rsidP="00A060AE">
      <w:pPr>
        <w:jc w:val="right"/>
        <w:rPr>
          <w:b/>
          <w:sz w:val="20"/>
          <w:szCs w:val="20"/>
        </w:rPr>
      </w:pPr>
      <w:r>
        <w:rPr>
          <w:b/>
          <w:sz w:val="20"/>
          <w:szCs w:val="20"/>
        </w:rPr>
        <w:t>к договору № ______</w:t>
      </w:r>
    </w:p>
    <w:p w14:paraId="3F58A731" w14:textId="77777777" w:rsidR="00A060AE" w:rsidRDefault="00A060AE" w:rsidP="00A060AE">
      <w:pPr>
        <w:jc w:val="right"/>
        <w:rPr>
          <w:b/>
          <w:sz w:val="20"/>
          <w:szCs w:val="20"/>
        </w:rPr>
      </w:pPr>
      <w:r>
        <w:rPr>
          <w:b/>
          <w:sz w:val="20"/>
          <w:szCs w:val="20"/>
        </w:rPr>
        <w:t>от «___» ________ _____г.</w:t>
      </w:r>
    </w:p>
    <w:p w14:paraId="4712E721" w14:textId="77777777" w:rsidR="00A060AE" w:rsidRDefault="00A060AE" w:rsidP="00A060AE">
      <w:pPr>
        <w:pStyle w:val="3"/>
        <w:jc w:val="center"/>
        <w:rPr>
          <w:sz w:val="28"/>
          <w:szCs w:val="28"/>
        </w:rPr>
      </w:pPr>
      <w:r>
        <w:rPr>
          <w:sz w:val="28"/>
          <w:szCs w:val="28"/>
        </w:rPr>
        <w:t>Тарифы на оказание услуг</w:t>
      </w:r>
    </w:p>
    <w:p w14:paraId="3B39BF25" w14:textId="77777777" w:rsidR="00A060AE" w:rsidRDefault="00A060AE" w:rsidP="00A060AE">
      <w:pPr>
        <w:rPr>
          <w:sz w:val="16"/>
          <w:szCs w:val="16"/>
        </w:rPr>
      </w:pPr>
    </w:p>
    <w:p w14:paraId="3166C655" w14:textId="77777777" w:rsidR="00A060AE" w:rsidRDefault="00A060AE" w:rsidP="00A060AE">
      <w:pPr>
        <w:jc w:val="center"/>
        <w:rPr>
          <w:sz w:val="20"/>
          <w:szCs w:val="20"/>
        </w:rPr>
      </w:pPr>
      <w:r>
        <w:rPr>
          <w:sz w:val="20"/>
          <w:szCs w:val="20"/>
        </w:rPr>
        <w:t>Введено в действие</w:t>
      </w:r>
    </w:p>
    <w:p w14:paraId="4ED38731" w14:textId="2858C300" w:rsidR="00A060AE" w:rsidRDefault="00A060AE" w:rsidP="00A060AE">
      <w:pPr>
        <w:jc w:val="center"/>
        <w:rPr>
          <w:sz w:val="20"/>
          <w:szCs w:val="20"/>
        </w:rPr>
      </w:pPr>
      <w:r>
        <w:rPr>
          <w:sz w:val="20"/>
          <w:szCs w:val="20"/>
        </w:rPr>
        <w:t>01 декабря 2024 года</w:t>
      </w:r>
    </w:p>
    <w:p w14:paraId="23F63440" w14:textId="77777777" w:rsidR="00A060AE" w:rsidRDefault="00A060AE" w:rsidP="00A060AE">
      <w:pPr>
        <w:jc w:val="center"/>
        <w:rPr>
          <w:sz w:val="20"/>
          <w:szCs w:val="20"/>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804"/>
        <w:gridCol w:w="1941"/>
      </w:tblGrid>
      <w:tr w:rsidR="00A060AE" w14:paraId="2B954350"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373F3FBC" w14:textId="77777777" w:rsidR="00A060AE" w:rsidRDefault="00A060AE" w:rsidP="002032B4">
            <w:pPr>
              <w:spacing w:line="276" w:lineRule="auto"/>
              <w:rPr>
                <w:b/>
                <w:sz w:val="20"/>
                <w:szCs w:val="20"/>
                <w:lang w:eastAsia="en-US" w:bidi="th-TH"/>
              </w:rPr>
            </w:pPr>
            <w:r>
              <w:rPr>
                <w:b/>
                <w:sz w:val="20"/>
                <w:szCs w:val="20"/>
                <w:lang w:eastAsia="en-US" w:bidi="th-TH"/>
              </w:rPr>
              <w:t>Название услуги</w:t>
            </w:r>
          </w:p>
        </w:tc>
        <w:tc>
          <w:tcPr>
            <w:tcW w:w="3804" w:type="dxa"/>
            <w:tcBorders>
              <w:top w:val="single" w:sz="4" w:space="0" w:color="auto"/>
              <w:left w:val="single" w:sz="4" w:space="0" w:color="auto"/>
              <w:bottom w:val="single" w:sz="4" w:space="0" w:color="auto"/>
              <w:right w:val="single" w:sz="4" w:space="0" w:color="auto"/>
            </w:tcBorders>
          </w:tcPr>
          <w:p w14:paraId="107CE9E3" w14:textId="77777777" w:rsidR="00A060AE" w:rsidRDefault="00A060AE" w:rsidP="002032B4">
            <w:pPr>
              <w:spacing w:line="276" w:lineRule="auto"/>
              <w:rPr>
                <w:b/>
                <w:lang w:eastAsia="en-US" w:bidi="th-TH"/>
              </w:rPr>
            </w:pPr>
            <w:r>
              <w:rPr>
                <w:b/>
                <w:lang w:eastAsia="en-US" w:bidi="th-TH"/>
              </w:rPr>
              <w:t xml:space="preserve">Описание </w:t>
            </w:r>
          </w:p>
          <w:p w14:paraId="23257418" w14:textId="77777777" w:rsidR="00A060AE" w:rsidRDefault="00A060AE" w:rsidP="002032B4">
            <w:pPr>
              <w:spacing w:line="276" w:lineRule="auto"/>
              <w:rPr>
                <w:b/>
                <w:lang w:eastAsia="en-US" w:bidi="th-TH"/>
              </w:rPr>
            </w:pPr>
          </w:p>
        </w:tc>
        <w:tc>
          <w:tcPr>
            <w:tcW w:w="1941" w:type="dxa"/>
            <w:tcBorders>
              <w:top w:val="single" w:sz="4" w:space="0" w:color="auto"/>
              <w:left w:val="single" w:sz="4" w:space="0" w:color="auto"/>
              <w:bottom w:val="single" w:sz="4" w:space="0" w:color="auto"/>
              <w:right w:val="single" w:sz="4" w:space="0" w:color="auto"/>
            </w:tcBorders>
            <w:hideMark/>
          </w:tcPr>
          <w:p w14:paraId="6EE39342" w14:textId="72B411FD" w:rsidR="00A060AE" w:rsidRDefault="00A060AE" w:rsidP="002032B4">
            <w:pPr>
              <w:spacing w:line="276" w:lineRule="auto"/>
              <w:rPr>
                <w:b/>
                <w:lang w:eastAsia="en-US" w:bidi="th-TH"/>
              </w:rPr>
            </w:pPr>
            <w:r>
              <w:rPr>
                <w:b/>
                <w:lang w:eastAsia="en-US" w:bidi="th-TH"/>
              </w:rPr>
              <w:t>Стоимость</w:t>
            </w:r>
            <w:r w:rsidR="00A02A8F">
              <w:rPr>
                <w:b/>
                <w:lang w:eastAsia="en-US" w:bidi="th-TH"/>
              </w:rPr>
              <w:t>, НДС не облагается.</w:t>
            </w:r>
          </w:p>
        </w:tc>
      </w:tr>
      <w:tr w:rsidR="00A060AE" w14:paraId="49FABEF8" w14:textId="77777777" w:rsidTr="002032B4">
        <w:tc>
          <w:tcPr>
            <w:tcW w:w="2845" w:type="dxa"/>
            <w:tcBorders>
              <w:top w:val="single" w:sz="4" w:space="0" w:color="auto"/>
              <w:left w:val="single" w:sz="4" w:space="0" w:color="auto"/>
              <w:bottom w:val="single" w:sz="4" w:space="0" w:color="auto"/>
              <w:right w:val="single" w:sz="4" w:space="0" w:color="auto"/>
            </w:tcBorders>
          </w:tcPr>
          <w:p w14:paraId="1844231D"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«Стандарт»</w:t>
            </w:r>
          </w:p>
          <w:p w14:paraId="0903DB37" w14:textId="77777777" w:rsidR="00A060AE" w:rsidRDefault="00A060AE" w:rsidP="002032B4">
            <w:pPr>
              <w:spacing w:line="276" w:lineRule="auto"/>
              <w:rPr>
                <w:rFonts w:asciiTheme="minorHAnsi" w:hAnsiTheme="minorHAnsi" w:cstheme="minorHAnsi"/>
                <w:sz w:val="20"/>
                <w:szCs w:val="20"/>
                <w:lang w:eastAsia="en-US" w:bidi="th-TH"/>
              </w:rPr>
            </w:pPr>
          </w:p>
          <w:p w14:paraId="73FD91FD"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61D67BE9"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C5C9426"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Pr>
                <w:rFonts w:asciiTheme="minorHAnsi" w:hAnsiTheme="minorHAnsi" w:cstheme="minorHAnsi"/>
                <w:b/>
                <w:color w:val="000000"/>
                <w:sz w:val="18"/>
                <w:szCs w:val="18"/>
                <w:u w:val="single"/>
                <w:lang w:eastAsia="en-US" w:bidi="th-TH"/>
              </w:rPr>
              <w:t>Описание :</w:t>
            </w:r>
            <w:proofErr w:type="gramEnd"/>
          </w:p>
          <w:p w14:paraId="06AC7556"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proofErr w:type="gramStart"/>
            <w:r>
              <w:rPr>
                <w:rFonts w:asciiTheme="minorHAnsi" w:hAnsiTheme="minorHAnsi" w:cstheme="minorHAnsi"/>
                <w:color w:val="000000"/>
                <w:sz w:val="18"/>
                <w:szCs w:val="18"/>
                <w:lang w:eastAsia="en-US" w:bidi="th-TH"/>
              </w:rPr>
              <w:t>До  2</w:t>
            </w:r>
            <w:proofErr w:type="gramEnd"/>
            <w:r>
              <w:rPr>
                <w:rFonts w:asciiTheme="minorHAnsi" w:hAnsiTheme="minorHAnsi" w:cstheme="minorHAnsi"/>
                <w:color w:val="000000"/>
                <w:sz w:val="18"/>
                <w:szCs w:val="18"/>
                <w:lang w:eastAsia="en-US" w:bidi="th-TH"/>
              </w:rPr>
              <w:t xml:space="preserve">  Гб дискового пространства</w:t>
            </w:r>
          </w:p>
          <w:p w14:paraId="1B66B52C"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Доступ по протоколу FTP</w:t>
            </w:r>
          </w:p>
          <w:p w14:paraId="4E411B98"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резервное копирование сайта (</w:t>
            </w:r>
            <w:proofErr w:type="spellStart"/>
            <w:r>
              <w:rPr>
                <w:rFonts w:asciiTheme="minorHAnsi" w:hAnsiTheme="minorHAnsi" w:cstheme="minorHAnsi"/>
                <w:color w:val="000000"/>
                <w:sz w:val="18"/>
                <w:szCs w:val="18"/>
                <w:lang w:eastAsia="en-US" w:bidi="th-TH"/>
              </w:rPr>
              <w:t>backup</w:t>
            </w:r>
            <w:proofErr w:type="spellEnd"/>
            <w:r>
              <w:rPr>
                <w:rFonts w:asciiTheme="minorHAnsi" w:hAnsiTheme="minorHAnsi" w:cstheme="minorHAnsi"/>
                <w:color w:val="000000"/>
                <w:sz w:val="18"/>
                <w:szCs w:val="18"/>
                <w:lang w:eastAsia="en-US" w:bidi="th-TH"/>
              </w:rPr>
              <w:t>) за 15 дней</w:t>
            </w:r>
          </w:p>
          <w:p w14:paraId="32CC826B"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предоставление до 7 адресов электронной </w:t>
            </w:r>
            <w:proofErr w:type="gramStart"/>
            <w:r>
              <w:rPr>
                <w:rFonts w:asciiTheme="minorHAnsi" w:hAnsiTheme="minorHAnsi" w:cstheme="minorHAnsi"/>
                <w:color w:val="000000"/>
                <w:sz w:val="18"/>
                <w:szCs w:val="18"/>
                <w:lang w:eastAsia="en-US" w:bidi="th-TH"/>
              </w:rPr>
              <w:t>почты  объемом</w:t>
            </w:r>
            <w:proofErr w:type="gramEnd"/>
            <w:r>
              <w:rPr>
                <w:rFonts w:asciiTheme="minorHAnsi" w:hAnsiTheme="minorHAnsi" w:cstheme="minorHAnsi"/>
                <w:color w:val="000000"/>
                <w:sz w:val="18"/>
                <w:szCs w:val="18"/>
                <w:lang w:eastAsia="en-US" w:bidi="th-TH"/>
              </w:rPr>
              <w:t xml:space="preserve"> до -2 </w:t>
            </w:r>
            <w:proofErr w:type="spellStart"/>
            <w:r>
              <w:rPr>
                <w:rFonts w:asciiTheme="minorHAnsi" w:hAnsiTheme="minorHAnsi" w:cstheme="minorHAnsi"/>
                <w:color w:val="000000"/>
                <w:sz w:val="18"/>
                <w:szCs w:val="18"/>
                <w:lang w:eastAsia="en-US" w:bidi="th-TH"/>
              </w:rPr>
              <w:t>гб</w:t>
            </w:r>
            <w:proofErr w:type="spellEnd"/>
            <w:r>
              <w:rPr>
                <w:rFonts w:asciiTheme="minorHAnsi" w:hAnsiTheme="minorHAnsi" w:cstheme="minorHAnsi"/>
                <w:color w:val="000000"/>
                <w:sz w:val="18"/>
                <w:szCs w:val="18"/>
                <w:lang w:eastAsia="en-US" w:bidi="th-TH"/>
              </w:rPr>
              <w:t xml:space="preserve"> каждый</w:t>
            </w:r>
          </w:p>
          <w:p w14:paraId="6AB4016F"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спам- фильтр для почты</w:t>
            </w:r>
          </w:p>
          <w:p w14:paraId="16A7F2DE"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срок действия </w:t>
            </w:r>
            <w:proofErr w:type="gramStart"/>
            <w:r>
              <w:rPr>
                <w:rFonts w:asciiTheme="minorHAnsi" w:hAnsiTheme="minorHAnsi" w:cstheme="minorHAnsi"/>
                <w:color w:val="000000"/>
                <w:sz w:val="18"/>
                <w:szCs w:val="18"/>
                <w:lang w:eastAsia="en-US" w:bidi="th-TH"/>
              </w:rPr>
              <w:t>настроек  -</w:t>
            </w:r>
            <w:proofErr w:type="gramEnd"/>
            <w:r>
              <w:rPr>
                <w:rFonts w:asciiTheme="minorHAnsi" w:hAnsiTheme="minorHAnsi" w:cstheme="minorHAnsi"/>
                <w:color w:val="000000"/>
                <w:sz w:val="18"/>
                <w:szCs w:val="18"/>
                <w:lang w:eastAsia="en-US" w:bidi="th-TH"/>
              </w:rPr>
              <w:t xml:space="preserve"> 12 месяцев</w:t>
            </w:r>
          </w:p>
        </w:tc>
        <w:tc>
          <w:tcPr>
            <w:tcW w:w="1941" w:type="dxa"/>
            <w:tcBorders>
              <w:top w:val="single" w:sz="4" w:space="0" w:color="auto"/>
              <w:left w:val="single" w:sz="4" w:space="0" w:color="auto"/>
              <w:bottom w:val="single" w:sz="4" w:space="0" w:color="auto"/>
              <w:right w:val="single" w:sz="4" w:space="0" w:color="auto"/>
            </w:tcBorders>
          </w:tcPr>
          <w:p w14:paraId="441CE592" w14:textId="77777777" w:rsidR="00A060AE" w:rsidRDefault="00A060AE" w:rsidP="002032B4">
            <w:pPr>
              <w:spacing w:line="276" w:lineRule="auto"/>
              <w:rPr>
                <w:rFonts w:asciiTheme="minorHAnsi" w:hAnsiTheme="minorHAnsi" w:cstheme="minorHAnsi"/>
                <w:lang w:eastAsia="en-US" w:bidi="th-TH"/>
              </w:rPr>
            </w:pPr>
          </w:p>
          <w:p w14:paraId="239FF15A" w14:textId="77777777" w:rsidR="00A060AE"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4200 р.</w:t>
            </w:r>
          </w:p>
        </w:tc>
      </w:tr>
      <w:tr w:rsidR="00A060AE" w14:paraId="1740FAE9" w14:textId="77777777" w:rsidTr="002032B4">
        <w:tc>
          <w:tcPr>
            <w:tcW w:w="2845" w:type="dxa"/>
            <w:tcBorders>
              <w:top w:val="single" w:sz="4" w:space="0" w:color="auto"/>
              <w:left w:val="single" w:sz="4" w:space="0" w:color="auto"/>
              <w:bottom w:val="single" w:sz="4" w:space="0" w:color="auto"/>
              <w:right w:val="single" w:sz="4" w:space="0" w:color="auto"/>
            </w:tcBorders>
          </w:tcPr>
          <w:p w14:paraId="337D0F8E"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Проф</w:t>
            </w:r>
            <w:proofErr w:type="spellEnd"/>
            <w:r>
              <w:rPr>
                <w:rFonts w:asciiTheme="minorHAnsi" w:hAnsiTheme="minorHAnsi" w:cstheme="minorHAnsi"/>
                <w:b/>
                <w:sz w:val="20"/>
                <w:szCs w:val="20"/>
                <w:lang w:eastAsia="en-US" w:bidi="th-TH"/>
              </w:rPr>
              <w:t xml:space="preserve"> 1»</w:t>
            </w:r>
          </w:p>
          <w:p w14:paraId="5FCA7DCC" w14:textId="77777777" w:rsidR="00A060AE" w:rsidRDefault="00A060AE" w:rsidP="002032B4">
            <w:pPr>
              <w:spacing w:line="276" w:lineRule="auto"/>
              <w:rPr>
                <w:rFonts w:asciiTheme="minorHAnsi" w:hAnsiTheme="minorHAnsi" w:cstheme="minorHAnsi"/>
                <w:sz w:val="20"/>
                <w:szCs w:val="20"/>
                <w:lang w:eastAsia="en-US" w:bidi="th-TH"/>
              </w:rPr>
            </w:pPr>
          </w:p>
          <w:p w14:paraId="7648D253"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62B9A479"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 xml:space="preserve"> </w:t>
            </w:r>
          </w:p>
          <w:p w14:paraId="06E7AC93"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00D42520"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sidRPr="00BA6BE7">
              <w:rPr>
                <w:rFonts w:asciiTheme="minorHAnsi" w:hAnsiTheme="minorHAnsi" w:cstheme="minorHAnsi"/>
                <w:b/>
                <w:color w:val="000000"/>
                <w:sz w:val="18"/>
                <w:szCs w:val="18"/>
                <w:u w:val="single"/>
                <w:lang w:eastAsia="en-US" w:bidi="th-TH"/>
              </w:rPr>
              <w:t>Описание :</w:t>
            </w:r>
            <w:proofErr w:type="gramEnd"/>
          </w:p>
          <w:p w14:paraId="65A0E60F"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proofErr w:type="gramStart"/>
            <w:r w:rsidRPr="00BA6BE7">
              <w:rPr>
                <w:rFonts w:asciiTheme="minorHAnsi" w:hAnsiTheme="minorHAnsi" w:cstheme="minorHAnsi"/>
                <w:color w:val="000000"/>
                <w:sz w:val="18"/>
                <w:szCs w:val="18"/>
                <w:lang w:eastAsia="en-US" w:bidi="th-TH"/>
              </w:rPr>
              <w:t>До  4</w:t>
            </w:r>
            <w:proofErr w:type="gramEnd"/>
            <w:r w:rsidRPr="00BA6BE7">
              <w:rPr>
                <w:rFonts w:asciiTheme="minorHAnsi" w:hAnsiTheme="minorHAnsi" w:cstheme="minorHAnsi"/>
                <w:color w:val="000000"/>
                <w:sz w:val="18"/>
                <w:szCs w:val="18"/>
                <w:lang w:eastAsia="en-US" w:bidi="th-TH"/>
              </w:rPr>
              <w:t xml:space="preserve">   Гб дискового пространства</w:t>
            </w:r>
          </w:p>
          <w:p w14:paraId="5EFEE16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Доступ по протоколу FTP</w:t>
            </w:r>
          </w:p>
          <w:p w14:paraId="731A0D26"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w:t>
            </w:r>
            <w:proofErr w:type="spellStart"/>
            <w:r w:rsidRPr="00BA6BE7">
              <w:rPr>
                <w:rFonts w:asciiTheme="minorHAnsi" w:hAnsiTheme="minorHAnsi" w:cstheme="minorHAnsi"/>
                <w:color w:val="000000"/>
                <w:sz w:val="18"/>
                <w:szCs w:val="18"/>
                <w:lang w:eastAsia="en-US" w:bidi="th-TH"/>
              </w:rPr>
              <w:t>backup</w:t>
            </w:r>
            <w:proofErr w:type="spellEnd"/>
            <w:r w:rsidRPr="00BA6BE7">
              <w:rPr>
                <w:rFonts w:asciiTheme="minorHAnsi" w:hAnsiTheme="minorHAnsi" w:cstheme="minorHAnsi"/>
                <w:color w:val="000000"/>
                <w:sz w:val="18"/>
                <w:szCs w:val="18"/>
                <w:lang w:eastAsia="en-US" w:bidi="th-TH"/>
              </w:rPr>
              <w:t>) за 15 дней</w:t>
            </w:r>
          </w:p>
          <w:p w14:paraId="497757C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предоставление до </w:t>
            </w:r>
            <w:proofErr w:type="gramStart"/>
            <w:r w:rsidRPr="00BA6BE7">
              <w:rPr>
                <w:rFonts w:asciiTheme="minorHAnsi" w:hAnsiTheme="minorHAnsi" w:cstheme="minorHAnsi"/>
                <w:color w:val="000000"/>
                <w:sz w:val="18"/>
                <w:szCs w:val="18"/>
                <w:lang w:eastAsia="en-US" w:bidi="th-TH"/>
              </w:rPr>
              <w:t>10  адресов</w:t>
            </w:r>
            <w:proofErr w:type="gramEnd"/>
            <w:r w:rsidRPr="00BA6BE7">
              <w:rPr>
                <w:rFonts w:asciiTheme="minorHAnsi" w:hAnsiTheme="minorHAnsi" w:cstheme="minorHAnsi"/>
                <w:color w:val="000000"/>
                <w:sz w:val="18"/>
                <w:szCs w:val="18"/>
                <w:lang w:eastAsia="en-US" w:bidi="th-TH"/>
              </w:rPr>
              <w:t xml:space="preserve"> электронной почты объемом до 2 </w:t>
            </w:r>
            <w:proofErr w:type="spellStart"/>
            <w:r w:rsidRPr="00BA6BE7">
              <w:rPr>
                <w:rFonts w:asciiTheme="minorHAnsi" w:hAnsiTheme="minorHAnsi" w:cstheme="minorHAnsi"/>
                <w:color w:val="000000"/>
                <w:sz w:val="18"/>
                <w:szCs w:val="18"/>
                <w:lang w:eastAsia="en-US" w:bidi="th-TH"/>
              </w:rPr>
              <w:t>гб</w:t>
            </w:r>
            <w:proofErr w:type="spellEnd"/>
            <w:r w:rsidRPr="00BA6BE7">
              <w:rPr>
                <w:rFonts w:asciiTheme="minorHAnsi" w:hAnsiTheme="minorHAnsi" w:cstheme="minorHAnsi"/>
                <w:color w:val="000000"/>
                <w:sz w:val="18"/>
                <w:szCs w:val="18"/>
                <w:lang w:eastAsia="en-US" w:bidi="th-TH"/>
              </w:rPr>
              <w:t xml:space="preserve">  каждый</w:t>
            </w:r>
          </w:p>
          <w:p w14:paraId="026E3ECA"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 спам-фильтр для почты</w:t>
            </w:r>
          </w:p>
          <w:p w14:paraId="5A6B7D49"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срок действия </w:t>
            </w:r>
            <w:proofErr w:type="gramStart"/>
            <w:r w:rsidRPr="00BA6BE7">
              <w:rPr>
                <w:rFonts w:asciiTheme="minorHAnsi" w:hAnsiTheme="minorHAnsi" w:cstheme="minorHAnsi"/>
                <w:color w:val="000000"/>
                <w:sz w:val="18"/>
                <w:szCs w:val="18"/>
                <w:lang w:eastAsia="en-US" w:bidi="th-TH"/>
              </w:rPr>
              <w:t>настроек  -</w:t>
            </w:r>
            <w:proofErr w:type="gramEnd"/>
            <w:r w:rsidRPr="00BA6BE7">
              <w:rPr>
                <w:rFonts w:asciiTheme="minorHAnsi" w:hAnsiTheme="minorHAnsi" w:cstheme="minorHAnsi"/>
                <w:color w:val="000000"/>
                <w:sz w:val="18"/>
                <w:szCs w:val="18"/>
                <w:lang w:eastAsia="en-US" w:bidi="th-TH"/>
              </w:rPr>
              <w:t xml:space="preserve"> 12 месяцев</w:t>
            </w:r>
          </w:p>
        </w:tc>
        <w:tc>
          <w:tcPr>
            <w:tcW w:w="1941" w:type="dxa"/>
            <w:tcBorders>
              <w:top w:val="single" w:sz="4" w:space="0" w:color="auto"/>
              <w:left w:val="single" w:sz="4" w:space="0" w:color="auto"/>
              <w:bottom w:val="single" w:sz="4" w:space="0" w:color="auto"/>
              <w:right w:val="single" w:sz="4" w:space="0" w:color="auto"/>
            </w:tcBorders>
            <w:hideMark/>
          </w:tcPr>
          <w:p w14:paraId="68B2324F"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 xml:space="preserve"> 6000 р.</w:t>
            </w:r>
          </w:p>
        </w:tc>
      </w:tr>
      <w:tr w:rsidR="00A060AE" w14:paraId="51417CE6" w14:textId="77777777" w:rsidTr="002032B4">
        <w:tc>
          <w:tcPr>
            <w:tcW w:w="2845" w:type="dxa"/>
            <w:tcBorders>
              <w:top w:val="single" w:sz="4" w:space="0" w:color="auto"/>
              <w:left w:val="single" w:sz="4" w:space="0" w:color="auto"/>
              <w:bottom w:val="single" w:sz="4" w:space="0" w:color="auto"/>
              <w:right w:val="single" w:sz="4" w:space="0" w:color="auto"/>
            </w:tcBorders>
          </w:tcPr>
          <w:p w14:paraId="32E679F0"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Проф</w:t>
            </w:r>
            <w:proofErr w:type="spellEnd"/>
            <w:r>
              <w:rPr>
                <w:rFonts w:asciiTheme="minorHAnsi" w:hAnsiTheme="minorHAnsi" w:cstheme="minorHAnsi"/>
                <w:b/>
                <w:sz w:val="20"/>
                <w:szCs w:val="20"/>
                <w:lang w:eastAsia="en-US" w:bidi="th-TH"/>
              </w:rPr>
              <w:t xml:space="preserve"> 2»</w:t>
            </w:r>
          </w:p>
          <w:p w14:paraId="4EE0B5FE" w14:textId="77777777" w:rsidR="00A060AE" w:rsidRDefault="00A060AE" w:rsidP="002032B4">
            <w:pPr>
              <w:spacing w:line="276" w:lineRule="auto"/>
              <w:rPr>
                <w:rFonts w:asciiTheme="minorHAnsi" w:hAnsiTheme="minorHAnsi" w:cstheme="minorHAnsi"/>
                <w:sz w:val="20"/>
                <w:szCs w:val="20"/>
                <w:lang w:eastAsia="en-US" w:bidi="th-TH"/>
              </w:rPr>
            </w:pPr>
          </w:p>
          <w:p w14:paraId="1DB2A7E5"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69DFAEC4"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45408658"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sidRPr="00BA6BE7">
              <w:rPr>
                <w:rFonts w:asciiTheme="minorHAnsi" w:hAnsiTheme="minorHAnsi" w:cstheme="minorHAnsi"/>
                <w:b/>
                <w:color w:val="000000"/>
                <w:sz w:val="18"/>
                <w:szCs w:val="18"/>
                <w:u w:val="single"/>
                <w:lang w:eastAsia="en-US" w:bidi="th-TH"/>
              </w:rPr>
              <w:t>Описание :</w:t>
            </w:r>
            <w:proofErr w:type="gramEnd"/>
          </w:p>
          <w:p w14:paraId="576EC272"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До </w:t>
            </w:r>
            <w:proofErr w:type="gramStart"/>
            <w:r w:rsidRPr="00BA6BE7">
              <w:rPr>
                <w:rFonts w:asciiTheme="minorHAnsi" w:hAnsiTheme="minorHAnsi" w:cstheme="minorHAnsi"/>
                <w:color w:val="000000"/>
                <w:sz w:val="18"/>
                <w:szCs w:val="18"/>
                <w:lang w:eastAsia="en-US" w:bidi="th-TH"/>
              </w:rPr>
              <w:t>5  Гб</w:t>
            </w:r>
            <w:proofErr w:type="gramEnd"/>
            <w:r w:rsidRPr="00BA6BE7">
              <w:rPr>
                <w:rFonts w:asciiTheme="minorHAnsi" w:hAnsiTheme="minorHAnsi" w:cstheme="minorHAnsi"/>
                <w:color w:val="000000"/>
                <w:sz w:val="18"/>
                <w:szCs w:val="18"/>
                <w:lang w:eastAsia="en-US" w:bidi="th-TH"/>
              </w:rPr>
              <w:t xml:space="preserve"> дискового пространства</w:t>
            </w:r>
          </w:p>
          <w:p w14:paraId="12F66DE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w:t>
            </w:r>
            <w:proofErr w:type="spellStart"/>
            <w:r w:rsidRPr="00BA6BE7">
              <w:rPr>
                <w:rFonts w:asciiTheme="minorHAnsi" w:hAnsiTheme="minorHAnsi" w:cstheme="minorHAnsi"/>
                <w:color w:val="000000"/>
                <w:sz w:val="18"/>
                <w:szCs w:val="18"/>
                <w:lang w:eastAsia="en-US" w:bidi="th-TH"/>
              </w:rPr>
              <w:t>backup</w:t>
            </w:r>
            <w:proofErr w:type="spellEnd"/>
            <w:r w:rsidRPr="00BA6BE7">
              <w:rPr>
                <w:rFonts w:asciiTheme="minorHAnsi" w:hAnsiTheme="minorHAnsi" w:cstheme="minorHAnsi"/>
                <w:color w:val="000000"/>
                <w:sz w:val="18"/>
                <w:szCs w:val="18"/>
                <w:lang w:eastAsia="en-US" w:bidi="th-TH"/>
              </w:rPr>
              <w:t>) за 15 дней</w:t>
            </w:r>
          </w:p>
          <w:p w14:paraId="12E2077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Доступ по протоколу FTP</w:t>
            </w:r>
          </w:p>
          <w:p w14:paraId="04441E18"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предоставление до 15 адресов электронной почты электронной почты объемом до 2 </w:t>
            </w:r>
            <w:proofErr w:type="spellStart"/>
            <w:r w:rsidRPr="00BA6BE7">
              <w:rPr>
                <w:rFonts w:asciiTheme="minorHAnsi" w:hAnsiTheme="minorHAnsi" w:cstheme="minorHAnsi"/>
                <w:color w:val="000000"/>
                <w:sz w:val="18"/>
                <w:szCs w:val="18"/>
                <w:lang w:eastAsia="en-US" w:bidi="th-TH"/>
              </w:rPr>
              <w:t>гб</w:t>
            </w:r>
            <w:proofErr w:type="spellEnd"/>
            <w:r w:rsidRPr="00BA6BE7">
              <w:rPr>
                <w:rFonts w:asciiTheme="minorHAnsi" w:hAnsiTheme="minorHAnsi" w:cstheme="minorHAnsi"/>
                <w:color w:val="000000"/>
                <w:sz w:val="18"/>
                <w:szCs w:val="18"/>
                <w:lang w:eastAsia="en-US" w:bidi="th-TH"/>
              </w:rPr>
              <w:t xml:space="preserve"> каждый</w:t>
            </w:r>
          </w:p>
          <w:p w14:paraId="4443405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6308C164" w14:textId="77777777" w:rsidR="00A060AE" w:rsidRPr="00BA6BE7" w:rsidRDefault="00A060AE" w:rsidP="00A060AE">
            <w:pPr>
              <w:numPr>
                <w:ilvl w:val="0"/>
                <w:numId w:val="13"/>
              </w:numPr>
              <w:spacing w:line="276" w:lineRule="auto"/>
              <w:rPr>
                <w:rFonts w:asciiTheme="minorHAnsi" w:hAnsiTheme="minorHAnsi" w:cstheme="minorHAnsi"/>
                <w:lang w:eastAsia="en-US" w:bidi="th-TH"/>
              </w:rPr>
            </w:pPr>
            <w:r w:rsidRPr="00BA6BE7">
              <w:rPr>
                <w:rFonts w:asciiTheme="minorHAnsi" w:hAnsiTheme="minorHAnsi" w:cstheme="minorHAnsi"/>
                <w:color w:val="000000"/>
                <w:sz w:val="18"/>
                <w:szCs w:val="18"/>
                <w:lang w:eastAsia="en-US" w:bidi="th-TH"/>
              </w:rPr>
              <w:t>срок действия настроек хостинга - 12 месяцев</w:t>
            </w:r>
          </w:p>
        </w:tc>
        <w:tc>
          <w:tcPr>
            <w:tcW w:w="1941" w:type="dxa"/>
            <w:tcBorders>
              <w:top w:val="single" w:sz="4" w:space="0" w:color="auto"/>
              <w:left w:val="single" w:sz="4" w:space="0" w:color="auto"/>
              <w:bottom w:val="single" w:sz="4" w:space="0" w:color="auto"/>
              <w:right w:val="single" w:sz="4" w:space="0" w:color="auto"/>
            </w:tcBorders>
            <w:hideMark/>
          </w:tcPr>
          <w:p w14:paraId="61F00D77"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 xml:space="preserve"> 6600 р.</w:t>
            </w:r>
          </w:p>
        </w:tc>
      </w:tr>
      <w:tr w:rsidR="00A060AE" w14:paraId="453D4D71" w14:textId="77777777" w:rsidTr="002032B4">
        <w:tc>
          <w:tcPr>
            <w:tcW w:w="2845" w:type="dxa"/>
            <w:tcBorders>
              <w:top w:val="single" w:sz="4" w:space="0" w:color="auto"/>
              <w:left w:val="single" w:sz="4" w:space="0" w:color="auto"/>
              <w:bottom w:val="single" w:sz="4" w:space="0" w:color="auto"/>
              <w:right w:val="single" w:sz="4" w:space="0" w:color="auto"/>
            </w:tcBorders>
          </w:tcPr>
          <w:p w14:paraId="58616842" w14:textId="77777777" w:rsidR="00A060AE" w:rsidRDefault="00A060AE" w:rsidP="002032B4">
            <w:pPr>
              <w:spacing w:line="276" w:lineRule="auto"/>
              <w:rPr>
                <w:rFonts w:asciiTheme="minorHAnsi" w:hAnsiTheme="minorHAnsi" w:cstheme="minorHAnsi"/>
                <w:b/>
                <w:bCs/>
                <w:sz w:val="20"/>
                <w:szCs w:val="20"/>
                <w:lang w:eastAsia="en-US" w:bidi="th-TH"/>
              </w:rPr>
            </w:pPr>
            <w:r>
              <w:rPr>
                <w:b/>
                <w:bCs/>
                <w:lang w:eastAsia="en-US" w:bidi="th-TH"/>
              </w:rPr>
              <w:t>«</w:t>
            </w:r>
            <w:proofErr w:type="spellStart"/>
            <w:r>
              <w:rPr>
                <w:rFonts w:asciiTheme="minorHAnsi" w:hAnsiTheme="minorHAnsi" w:cstheme="minorHAnsi"/>
                <w:b/>
                <w:bCs/>
                <w:sz w:val="20"/>
                <w:szCs w:val="20"/>
                <w:lang w:eastAsia="en-US" w:bidi="th-TH"/>
              </w:rPr>
              <w:t>Проф</w:t>
            </w:r>
            <w:proofErr w:type="spellEnd"/>
            <w:r>
              <w:rPr>
                <w:rFonts w:asciiTheme="minorHAnsi" w:hAnsiTheme="minorHAnsi" w:cstheme="minorHAnsi"/>
                <w:b/>
                <w:bCs/>
                <w:sz w:val="20"/>
                <w:szCs w:val="20"/>
                <w:lang w:eastAsia="en-US" w:bidi="th-TH"/>
              </w:rPr>
              <w:t xml:space="preserve"> 3»</w:t>
            </w:r>
          </w:p>
          <w:p w14:paraId="2BE98A9D" w14:textId="77777777" w:rsidR="00A060AE" w:rsidRDefault="00A060AE" w:rsidP="002032B4">
            <w:pPr>
              <w:spacing w:line="276" w:lineRule="auto"/>
              <w:rPr>
                <w:rFonts w:asciiTheme="minorHAnsi" w:hAnsiTheme="minorHAnsi" w:cstheme="minorHAnsi"/>
                <w:sz w:val="20"/>
                <w:szCs w:val="20"/>
                <w:lang w:eastAsia="en-US" w:bidi="th-TH"/>
              </w:rPr>
            </w:pPr>
          </w:p>
          <w:p w14:paraId="39776C52"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358363FA" w14:textId="77777777" w:rsidR="00A060AE" w:rsidRDefault="00A060AE" w:rsidP="002032B4">
            <w:pPr>
              <w:spacing w:line="256" w:lineRule="auto"/>
              <w:rPr>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0C9F2DAA" w14:textId="77777777" w:rsidR="00A060AE" w:rsidRPr="00BA6BE7" w:rsidRDefault="00A060AE" w:rsidP="002032B4">
            <w:pPr>
              <w:shd w:val="clear" w:color="auto" w:fill="FFFFFF"/>
              <w:spacing w:line="276" w:lineRule="auto"/>
              <w:rPr>
                <w:rFonts w:asciiTheme="minorHAnsi" w:hAnsiTheme="minorHAnsi" w:cstheme="minorHAnsi"/>
                <w:color w:val="000000"/>
                <w:sz w:val="18"/>
                <w:szCs w:val="18"/>
                <w:lang w:eastAsia="en-US" w:bidi="th-TH"/>
              </w:rPr>
            </w:pPr>
            <w:proofErr w:type="gramStart"/>
            <w:r w:rsidRPr="00BA6BE7">
              <w:rPr>
                <w:rFonts w:asciiTheme="minorHAnsi" w:hAnsiTheme="minorHAnsi" w:cstheme="minorHAnsi"/>
                <w:color w:val="000000"/>
                <w:sz w:val="18"/>
                <w:szCs w:val="18"/>
                <w:lang w:eastAsia="en-US" w:bidi="th-TH"/>
              </w:rPr>
              <w:t>Описание :</w:t>
            </w:r>
            <w:proofErr w:type="gramEnd"/>
          </w:p>
          <w:p w14:paraId="51A77CF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8 Гб дискового пространства</w:t>
            </w:r>
          </w:p>
          <w:p w14:paraId="091FF38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w:t>
            </w:r>
            <w:proofErr w:type="spellStart"/>
            <w:r w:rsidRPr="00BA6BE7">
              <w:rPr>
                <w:rFonts w:asciiTheme="minorHAnsi" w:hAnsiTheme="minorHAnsi" w:cstheme="minorHAnsi"/>
                <w:color w:val="000000"/>
                <w:sz w:val="18"/>
                <w:szCs w:val="18"/>
                <w:lang w:eastAsia="en-US" w:bidi="th-TH"/>
              </w:rPr>
              <w:t>backup</w:t>
            </w:r>
            <w:proofErr w:type="spellEnd"/>
            <w:r w:rsidRPr="00BA6BE7">
              <w:rPr>
                <w:rFonts w:asciiTheme="minorHAnsi" w:hAnsiTheme="minorHAnsi" w:cstheme="minorHAnsi"/>
                <w:color w:val="000000"/>
                <w:sz w:val="18"/>
                <w:szCs w:val="18"/>
                <w:lang w:eastAsia="en-US" w:bidi="th-TH"/>
              </w:rPr>
              <w:t>) за 15 дней</w:t>
            </w:r>
          </w:p>
          <w:p w14:paraId="29CEE1A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Доступ по протоколу FTP</w:t>
            </w:r>
          </w:p>
          <w:p w14:paraId="00B2B7EE"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предоставление до 15 адресов электронной почты электронной почты объемом до 2 </w:t>
            </w:r>
            <w:proofErr w:type="spellStart"/>
            <w:r w:rsidRPr="00BA6BE7">
              <w:rPr>
                <w:rFonts w:asciiTheme="minorHAnsi" w:hAnsiTheme="minorHAnsi" w:cstheme="minorHAnsi"/>
                <w:color w:val="000000"/>
                <w:sz w:val="18"/>
                <w:szCs w:val="18"/>
                <w:lang w:eastAsia="en-US" w:bidi="th-TH"/>
              </w:rPr>
              <w:t>гб</w:t>
            </w:r>
            <w:proofErr w:type="spellEnd"/>
            <w:r w:rsidRPr="00BA6BE7">
              <w:rPr>
                <w:rFonts w:asciiTheme="minorHAnsi" w:hAnsiTheme="minorHAnsi" w:cstheme="minorHAnsi"/>
                <w:color w:val="000000"/>
                <w:sz w:val="18"/>
                <w:szCs w:val="18"/>
                <w:lang w:eastAsia="en-US" w:bidi="th-TH"/>
              </w:rPr>
              <w:t xml:space="preserve"> каждый</w:t>
            </w:r>
          </w:p>
          <w:p w14:paraId="6346E22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315ED0F4" w14:textId="77777777" w:rsidR="00A060AE" w:rsidRPr="00BA6BE7" w:rsidRDefault="00A060AE" w:rsidP="00A060AE">
            <w:pPr>
              <w:numPr>
                <w:ilvl w:val="0"/>
                <w:numId w:val="13"/>
              </w:numPr>
              <w:shd w:val="clear" w:color="auto" w:fill="FFFFFF"/>
              <w:spacing w:line="276" w:lineRule="auto"/>
              <w:rPr>
                <w:lang w:eastAsia="en-US" w:bidi="th-TH"/>
              </w:rPr>
            </w:pPr>
            <w:r w:rsidRPr="00BA6BE7">
              <w:rPr>
                <w:rFonts w:asciiTheme="minorHAnsi" w:hAnsiTheme="minorHAnsi" w:cstheme="minorHAnsi"/>
                <w:color w:val="000000"/>
                <w:sz w:val="18"/>
                <w:szCs w:val="18"/>
                <w:lang w:eastAsia="en-US" w:bidi="th-TH"/>
              </w:rPr>
              <w:t>срок действия настроек хостинга - 12 месяцев</w:t>
            </w:r>
          </w:p>
        </w:tc>
        <w:tc>
          <w:tcPr>
            <w:tcW w:w="1941" w:type="dxa"/>
            <w:tcBorders>
              <w:top w:val="single" w:sz="4" w:space="0" w:color="auto"/>
              <w:left w:val="single" w:sz="4" w:space="0" w:color="auto"/>
              <w:bottom w:val="single" w:sz="4" w:space="0" w:color="auto"/>
              <w:right w:val="single" w:sz="4" w:space="0" w:color="auto"/>
            </w:tcBorders>
            <w:hideMark/>
          </w:tcPr>
          <w:p w14:paraId="1D82FD54" w14:textId="77777777" w:rsidR="00A060AE" w:rsidRPr="00BA6BE7" w:rsidRDefault="00A060AE" w:rsidP="002032B4">
            <w:pPr>
              <w:spacing w:line="256" w:lineRule="auto"/>
              <w:rPr>
                <w:lang w:eastAsia="en-US" w:bidi="th-TH"/>
              </w:rPr>
            </w:pPr>
            <w:r w:rsidRPr="00BA6BE7">
              <w:rPr>
                <w:lang w:eastAsia="en-US" w:bidi="th-TH"/>
              </w:rPr>
              <w:t>8400 р.</w:t>
            </w:r>
          </w:p>
        </w:tc>
      </w:tr>
      <w:tr w:rsidR="00A060AE" w14:paraId="66B08C2C" w14:textId="77777777" w:rsidTr="002032B4">
        <w:tc>
          <w:tcPr>
            <w:tcW w:w="2845" w:type="dxa"/>
            <w:tcBorders>
              <w:top w:val="single" w:sz="4" w:space="0" w:color="auto"/>
              <w:left w:val="single" w:sz="4" w:space="0" w:color="auto"/>
              <w:bottom w:val="single" w:sz="4" w:space="0" w:color="auto"/>
              <w:right w:val="single" w:sz="4" w:space="0" w:color="auto"/>
            </w:tcBorders>
          </w:tcPr>
          <w:p w14:paraId="5BD0BE4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Битрикс</w:t>
            </w:r>
            <w:proofErr w:type="spellEnd"/>
            <w:r>
              <w:rPr>
                <w:rFonts w:asciiTheme="minorHAnsi" w:hAnsiTheme="minorHAnsi" w:cstheme="minorHAnsi"/>
                <w:b/>
                <w:sz w:val="20"/>
                <w:szCs w:val="20"/>
                <w:lang w:eastAsia="en-US" w:bidi="th-TH"/>
              </w:rPr>
              <w:t xml:space="preserve"> Стандарт»</w:t>
            </w:r>
          </w:p>
          <w:p w14:paraId="72211FB4" w14:textId="77777777" w:rsidR="00A060AE" w:rsidRDefault="00A060AE" w:rsidP="002032B4">
            <w:pPr>
              <w:spacing w:line="276" w:lineRule="auto"/>
              <w:rPr>
                <w:rFonts w:asciiTheme="minorHAnsi" w:hAnsiTheme="minorHAnsi" w:cstheme="minorHAnsi"/>
                <w:sz w:val="20"/>
                <w:szCs w:val="20"/>
                <w:lang w:eastAsia="en-US" w:bidi="th-TH"/>
              </w:rPr>
            </w:pPr>
          </w:p>
          <w:p w14:paraId="7BCA4222"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19581B66"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 </w:t>
            </w:r>
          </w:p>
        </w:tc>
        <w:tc>
          <w:tcPr>
            <w:tcW w:w="3804" w:type="dxa"/>
            <w:tcBorders>
              <w:top w:val="single" w:sz="4" w:space="0" w:color="auto"/>
              <w:left w:val="single" w:sz="4" w:space="0" w:color="auto"/>
              <w:bottom w:val="single" w:sz="4" w:space="0" w:color="auto"/>
              <w:right w:val="single" w:sz="4" w:space="0" w:color="auto"/>
            </w:tcBorders>
          </w:tcPr>
          <w:p w14:paraId="641FD412"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sidRPr="00BA6BE7">
              <w:rPr>
                <w:rFonts w:asciiTheme="minorHAnsi" w:hAnsiTheme="minorHAnsi" w:cstheme="minorHAnsi"/>
                <w:b/>
                <w:color w:val="000000"/>
                <w:sz w:val="18"/>
                <w:szCs w:val="18"/>
                <w:u w:val="single"/>
                <w:lang w:eastAsia="en-US" w:bidi="th-TH"/>
              </w:rPr>
              <w:lastRenderedPageBreak/>
              <w:t>Описание :</w:t>
            </w:r>
            <w:proofErr w:type="gramEnd"/>
          </w:p>
          <w:p w14:paraId="3417A356"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sz w:val="18"/>
                <w:szCs w:val="18"/>
                <w:lang w:eastAsia="en-US" w:bidi="th-TH"/>
              </w:rPr>
              <w:lastRenderedPageBreak/>
              <w:t>До 7   дискового пространства</w:t>
            </w:r>
          </w:p>
          <w:p w14:paraId="09E1EA32"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База данных -3</w:t>
            </w:r>
          </w:p>
          <w:p w14:paraId="3AE22C5F"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FTP-аккаунты -2</w:t>
            </w:r>
          </w:p>
          <w:p w14:paraId="11CD18CC"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ограничение используемой памяти (на процесс)-</w:t>
            </w:r>
            <w:proofErr w:type="gramStart"/>
            <w:r w:rsidRPr="00BA6BE7">
              <w:rPr>
                <w:rFonts w:asciiTheme="minorHAnsi" w:hAnsiTheme="minorHAnsi" w:cstheme="minorHAnsi"/>
                <w:color w:val="000000"/>
                <w:sz w:val="18"/>
                <w:szCs w:val="18"/>
                <w:lang w:eastAsia="en-US" w:bidi="th-TH"/>
              </w:rPr>
              <w:t>128  Мб</w:t>
            </w:r>
            <w:proofErr w:type="gramEnd"/>
          </w:p>
          <w:p w14:paraId="043D0D40" w14:textId="77777777" w:rsidR="00A060AE" w:rsidRPr="00BA6BE7" w:rsidRDefault="00A060AE" w:rsidP="00A060AE">
            <w:pPr>
              <w:numPr>
                <w:ilvl w:val="0"/>
                <w:numId w:val="13"/>
              </w:numPr>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количество сайтов -1</w:t>
            </w:r>
          </w:p>
          <w:p w14:paraId="3531FA23"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предоставление до </w:t>
            </w:r>
            <w:proofErr w:type="gramStart"/>
            <w:r w:rsidRPr="00BA6BE7">
              <w:rPr>
                <w:rFonts w:asciiTheme="minorHAnsi" w:hAnsiTheme="minorHAnsi" w:cstheme="minorHAnsi"/>
                <w:color w:val="000000"/>
                <w:sz w:val="18"/>
                <w:szCs w:val="18"/>
                <w:lang w:eastAsia="en-US" w:bidi="th-TH"/>
              </w:rPr>
              <w:t>7  адресов</w:t>
            </w:r>
            <w:proofErr w:type="gramEnd"/>
            <w:r w:rsidRPr="00BA6BE7">
              <w:rPr>
                <w:rFonts w:asciiTheme="minorHAnsi" w:hAnsiTheme="minorHAnsi" w:cstheme="minorHAnsi"/>
                <w:color w:val="000000"/>
                <w:sz w:val="18"/>
                <w:szCs w:val="18"/>
                <w:lang w:eastAsia="en-US" w:bidi="th-TH"/>
              </w:rPr>
              <w:t xml:space="preserve">  электронной почты не более 2гб каждый</w:t>
            </w:r>
          </w:p>
          <w:p w14:paraId="5955D8C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4D6AD9E8"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p w14:paraId="17368448" w14:textId="77777777" w:rsidR="00A060AE" w:rsidRPr="00BA6BE7" w:rsidRDefault="00A060AE" w:rsidP="002032B4">
            <w:pPr>
              <w:spacing w:line="276" w:lineRule="auto"/>
              <w:rPr>
                <w:rFonts w:asciiTheme="minorHAnsi" w:hAnsiTheme="minorHAnsi" w:cstheme="minorHAnsi"/>
                <w:sz w:val="18"/>
                <w:szCs w:val="18"/>
                <w:lang w:eastAsia="en-US" w:bidi="th-TH"/>
              </w:rPr>
            </w:pPr>
          </w:p>
        </w:tc>
        <w:tc>
          <w:tcPr>
            <w:tcW w:w="1941" w:type="dxa"/>
            <w:tcBorders>
              <w:top w:val="single" w:sz="4" w:space="0" w:color="auto"/>
              <w:left w:val="single" w:sz="4" w:space="0" w:color="auto"/>
              <w:bottom w:val="single" w:sz="4" w:space="0" w:color="auto"/>
              <w:right w:val="single" w:sz="4" w:space="0" w:color="auto"/>
            </w:tcBorders>
            <w:hideMark/>
          </w:tcPr>
          <w:p w14:paraId="217D8052"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lastRenderedPageBreak/>
              <w:t>7500 р.</w:t>
            </w:r>
          </w:p>
        </w:tc>
      </w:tr>
      <w:tr w:rsidR="00A060AE" w14:paraId="719D8451" w14:textId="77777777" w:rsidTr="002032B4">
        <w:tc>
          <w:tcPr>
            <w:tcW w:w="2845" w:type="dxa"/>
            <w:tcBorders>
              <w:top w:val="single" w:sz="4" w:space="0" w:color="auto"/>
              <w:left w:val="single" w:sz="4" w:space="0" w:color="auto"/>
              <w:bottom w:val="single" w:sz="4" w:space="0" w:color="auto"/>
              <w:right w:val="single" w:sz="4" w:space="0" w:color="auto"/>
            </w:tcBorders>
          </w:tcPr>
          <w:p w14:paraId="1DFE71A4"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Битрикс</w:t>
            </w:r>
            <w:proofErr w:type="spellEnd"/>
            <w:r>
              <w:rPr>
                <w:rFonts w:asciiTheme="minorHAnsi" w:hAnsiTheme="minorHAnsi" w:cstheme="minorHAnsi"/>
                <w:b/>
                <w:sz w:val="20"/>
                <w:szCs w:val="20"/>
                <w:lang w:eastAsia="en-US" w:bidi="th-TH"/>
              </w:rPr>
              <w:t xml:space="preserve"> Малый бизнес»</w:t>
            </w:r>
          </w:p>
          <w:p w14:paraId="455A6B82" w14:textId="77777777" w:rsidR="00A060AE" w:rsidRDefault="00A060AE" w:rsidP="002032B4">
            <w:pPr>
              <w:spacing w:line="276" w:lineRule="auto"/>
              <w:rPr>
                <w:rFonts w:asciiTheme="minorHAnsi" w:hAnsiTheme="minorHAnsi" w:cstheme="minorHAnsi"/>
                <w:sz w:val="20"/>
                <w:szCs w:val="20"/>
                <w:lang w:eastAsia="en-US" w:bidi="th-TH"/>
              </w:rPr>
            </w:pPr>
          </w:p>
          <w:p w14:paraId="38DB2648"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tc>
        <w:tc>
          <w:tcPr>
            <w:tcW w:w="3804" w:type="dxa"/>
            <w:tcBorders>
              <w:top w:val="single" w:sz="4" w:space="0" w:color="auto"/>
              <w:left w:val="single" w:sz="4" w:space="0" w:color="auto"/>
              <w:bottom w:val="single" w:sz="4" w:space="0" w:color="auto"/>
              <w:right w:val="single" w:sz="4" w:space="0" w:color="auto"/>
            </w:tcBorders>
            <w:hideMark/>
          </w:tcPr>
          <w:p w14:paraId="4A5859A5"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sidRPr="00BA6BE7">
              <w:rPr>
                <w:rFonts w:asciiTheme="minorHAnsi" w:hAnsiTheme="minorHAnsi" w:cstheme="minorHAnsi"/>
                <w:b/>
                <w:color w:val="000000"/>
                <w:sz w:val="18"/>
                <w:szCs w:val="18"/>
                <w:u w:val="single"/>
                <w:lang w:eastAsia="en-US" w:bidi="th-TH"/>
              </w:rPr>
              <w:t>Описание :</w:t>
            </w:r>
            <w:proofErr w:type="gramEnd"/>
          </w:p>
          <w:p w14:paraId="3A73DF5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15 Гб дискового пространства</w:t>
            </w:r>
          </w:p>
          <w:p w14:paraId="0A4BE2A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База данных -6</w:t>
            </w:r>
          </w:p>
          <w:p w14:paraId="1C41DBAF"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FTP-аккаунты -3</w:t>
            </w:r>
          </w:p>
          <w:p w14:paraId="25958DF6"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ограничение используемой памяти (на процесс)-</w:t>
            </w:r>
            <w:proofErr w:type="gramStart"/>
            <w:r w:rsidRPr="00BA6BE7">
              <w:rPr>
                <w:rFonts w:asciiTheme="minorHAnsi" w:hAnsiTheme="minorHAnsi" w:cstheme="minorHAnsi"/>
                <w:color w:val="000000"/>
                <w:sz w:val="18"/>
                <w:szCs w:val="18"/>
                <w:lang w:eastAsia="en-US" w:bidi="th-TH"/>
              </w:rPr>
              <w:t>256  Мб</w:t>
            </w:r>
            <w:proofErr w:type="gramEnd"/>
          </w:p>
          <w:p w14:paraId="7573D17C" w14:textId="77777777" w:rsidR="00A060AE" w:rsidRPr="00BA6BE7" w:rsidRDefault="00A060AE" w:rsidP="00A060AE">
            <w:pPr>
              <w:numPr>
                <w:ilvl w:val="0"/>
                <w:numId w:val="13"/>
              </w:numPr>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 xml:space="preserve">количество сайтов </w:t>
            </w:r>
            <w:r w:rsidRPr="00BA6BE7">
              <w:rPr>
                <w:rFonts w:asciiTheme="minorHAnsi" w:hAnsiTheme="minorHAnsi" w:cstheme="minorHAnsi"/>
                <w:sz w:val="18"/>
                <w:szCs w:val="18"/>
                <w:lang w:eastAsia="en-US" w:bidi="th-TH"/>
              </w:rPr>
              <w:t>-2</w:t>
            </w:r>
          </w:p>
          <w:p w14:paraId="773867F2"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предоставление до </w:t>
            </w:r>
            <w:proofErr w:type="gramStart"/>
            <w:r w:rsidRPr="00BA6BE7">
              <w:rPr>
                <w:rFonts w:asciiTheme="minorHAnsi" w:hAnsiTheme="minorHAnsi" w:cstheme="minorHAnsi"/>
                <w:color w:val="000000"/>
                <w:sz w:val="18"/>
                <w:szCs w:val="18"/>
                <w:lang w:eastAsia="en-US" w:bidi="th-TH"/>
              </w:rPr>
              <w:t>10  адресов</w:t>
            </w:r>
            <w:proofErr w:type="gramEnd"/>
            <w:r w:rsidRPr="00BA6BE7">
              <w:rPr>
                <w:rFonts w:asciiTheme="minorHAnsi" w:hAnsiTheme="minorHAnsi" w:cstheme="minorHAnsi"/>
                <w:color w:val="000000"/>
                <w:sz w:val="18"/>
                <w:szCs w:val="18"/>
                <w:lang w:eastAsia="en-US" w:bidi="th-TH"/>
              </w:rPr>
              <w:t xml:space="preserve"> электронной почты не более 2 </w:t>
            </w:r>
            <w:proofErr w:type="spellStart"/>
            <w:r w:rsidRPr="00BA6BE7">
              <w:rPr>
                <w:rFonts w:asciiTheme="minorHAnsi" w:hAnsiTheme="minorHAnsi" w:cstheme="minorHAnsi"/>
                <w:color w:val="000000"/>
                <w:sz w:val="18"/>
                <w:szCs w:val="18"/>
                <w:lang w:eastAsia="en-US" w:bidi="th-TH"/>
              </w:rPr>
              <w:t>гб</w:t>
            </w:r>
            <w:proofErr w:type="spellEnd"/>
            <w:r w:rsidRPr="00BA6BE7">
              <w:rPr>
                <w:rFonts w:asciiTheme="minorHAnsi" w:hAnsiTheme="minorHAnsi" w:cstheme="minorHAnsi"/>
                <w:color w:val="000000"/>
                <w:sz w:val="18"/>
                <w:szCs w:val="18"/>
                <w:lang w:eastAsia="en-US" w:bidi="th-TH"/>
              </w:rPr>
              <w:t xml:space="preserve"> каждый</w:t>
            </w:r>
          </w:p>
          <w:p w14:paraId="49F8B05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6490E193"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hideMark/>
          </w:tcPr>
          <w:p w14:paraId="252AAF8D"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9600 р.</w:t>
            </w:r>
          </w:p>
        </w:tc>
      </w:tr>
      <w:tr w:rsidR="00A060AE" w14:paraId="64A5C1AB" w14:textId="77777777" w:rsidTr="002032B4">
        <w:tc>
          <w:tcPr>
            <w:tcW w:w="2845" w:type="dxa"/>
            <w:tcBorders>
              <w:top w:val="single" w:sz="4" w:space="0" w:color="auto"/>
              <w:left w:val="single" w:sz="4" w:space="0" w:color="auto"/>
              <w:bottom w:val="single" w:sz="4" w:space="0" w:color="auto"/>
              <w:right w:val="single" w:sz="4" w:space="0" w:color="auto"/>
            </w:tcBorders>
          </w:tcPr>
          <w:p w14:paraId="42EA1E4C"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Битрикс</w:t>
            </w:r>
            <w:proofErr w:type="spellEnd"/>
            <w:r>
              <w:rPr>
                <w:rFonts w:asciiTheme="minorHAnsi" w:hAnsiTheme="minorHAnsi" w:cstheme="minorHAnsi"/>
                <w:b/>
                <w:sz w:val="20"/>
                <w:szCs w:val="20"/>
                <w:lang w:eastAsia="en-US" w:bidi="th-TH"/>
              </w:rPr>
              <w:t xml:space="preserve"> Бизнес»</w:t>
            </w:r>
          </w:p>
          <w:p w14:paraId="2A9921A7" w14:textId="77777777" w:rsidR="00A060AE" w:rsidRDefault="00A060AE" w:rsidP="002032B4">
            <w:pPr>
              <w:spacing w:line="276" w:lineRule="auto"/>
              <w:rPr>
                <w:rFonts w:asciiTheme="minorHAnsi" w:hAnsiTheme="minorHAnsi" w:cstheme="minorHAnsi"/>
                <w:sz w:val="20"/>
                <w:szCs w:val="20"/>
                <w:lang w:eastAsia="en-US" w:bidi="th-TH"/>
              </w:rPr>
            </w:pPr>
          </w:p>
          <w:p w14:paraId="4FACC78D"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tc>
        <w:tc>
          <w:tcPr>
            <w:tcW w:w="3804" w:type="dxa"/>
            <w:tcBorders>
              <w:top w:val="single" w:sz="4" w:space="0" w:color="auto"/>
              <w:left w:val="single" w:sz="4" w:space="0" w:color="auto"/>
              <w:bottom w:val="single" w:sz="4" w:space="0" w:color="auto"/>
              <w:right w:val="single" w:sz="4" w:space="0" w:color="auto"/>
            </w:tcBorders>
          </w:tcPr>
          <w:p w14:paraId="32705BCB"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sidRPr="00BA6BE7">
              <w:rPr>
                <w:rFonts w:asciiTheme="minorHAnsi" w:hAnsiTheme="minorHAnsi" w:cstheme="minorHAnsi"/>
                <w:b/>
                <w:color w:val="000000"/>
                <w:sz w:val="18"/>
                <w:szCs w:val="18"/>
                <w:u w:val="single"/>
                <w:lang w:eastAsia="en-US" w:bidi="th-TH"/>
              </w:rPr>
              <w:t>Описание :</w:t>
            </w:r>
            <w:proofErr w:type="gramEnd"/>
          </w:p>
          <w:p w14:paraId="1B7E3FF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30 Гб дискового пространства</w:t>
            </w:r>
          </w:p>
          <w:p w14:paraId="556953BA"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База данных -неограниченно</w:t>
            </w:r>
          </w:p>
          <w:p w14:paraId="44BDF4B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FTP-аккаунты -10</w:t>
            </w:r>
          </w:p>
          <w:p w14:paraId="4661EAC5" w14:textId="77777777" w:rsidR="00A060AE" w:rsidRPr="00BA6BE7" w:rsidRDefault="00A060AE" w:rsidP="00A060AE">
            <w:pPr>
              <w:numPr>
                <w:ilvl w:val="0"/>
                <w:numId w:val="13"/>
              </w:numPr>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количество сайтов</w:t>
            </w:r>
            <w:r w:rsidRPr="00BA6BE7">
              <w:rPr>
                <w:rFonts w:asciiTheme="minorHAnsi" w:hAnsiTheme="minorHAnsi" w:cstheme="minorHAnsi"/>
                <w:sz w:val="18"/>
                <w:szCs w:val="18"/>
                <w:lang w:eastAsia="en-US" w:bidi="th-TH"/>
              </w:rPr>
              <w:t xml:space="preserve"> -30</w:t>
            </w:r>
          </w:p>
          <w:p w14:paraId="35785CB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ограничение используемой памяти (на (на процесс)-</w:t>
            </w:r>
            <w:proofErr w:type="gramStart"/>
            <w:r w:rsidRPr="00BA6BE7">
              <w:rPr>
                <w:rFonts w:asciiTheme="minorHAnsi" w:hAnsiTheme="minorHAnsi" w:cstheme="minorHAnsi"/>
                <w:color w:val="000000"/>
                <w:sz w:val="18"/>
                <w:szCs w:val="18"/>
                <w:lang w:eastAsia="en-US" w:bidi="th-TH"/>
              </w:rPr>
              <w:t>512  Мб</w:t>
            </w:r>
            <w:proofErr w:type="gramEnd"/>
          </w:p>
          <w:p w14:paraId="65888C99"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15 адресов электронной почты не более 2гб каждый</w:t>
            </w:r>
          </w:p>
          <w:p w14:paraId="4286C06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4690A5D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p w14:paraId="3637AC5C" w14:textId="77777777" w:rsidR="00A060AE" w:rsidRPr="00BA6BE7" w:rsidRDefault="00A060AE" w:rsidP="002032B4">
            <w:pPr>
              <w:spacing w:line="276" w:lineRule="auto"/>
              <w:rPr>
                <w:rFonts w:asciiTheme="minorHAnsi" w:hAnsiTheme="minorHAnsi" w:cstheme="minorHAnsi"/>
                <w:sz w:val="18"/>
                <w:szCs w:val="18"/>
                <w:lang w:eastAsia="en-US" w:bidi="th-TH"/>
              </w:rPr>
            </w:pPr>
          </w:p>
        </w:tc>
        <w:tc>
          <w:tcPr>
            <w:tcW w:w="1941" w:type="dxa"/>
            <w:tcBorders>
              <w:top w:val="single" w:sz="4" w:space="0" w:color="auto"/>
              <w:left w:val="single" w:sz="4" w:space="0" w:color="auto"/>
              <w:bottom w:val="single" w:sz="4" w:space="0" w:color="auto"/>
              <w:right w:val="single" w:sz="4" w:space="0" w:color="auto"/>
            </w:tcBorders>
            <w:hideMark/>
          </w:tcPr>
          <w:p w14:paraId="10DC0B2F"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 xml:space="preserve"> 13200</w:t>
            </w:r>
            <w:r>
              <w:rPr>
                <w:rFonts w:asciiTheme="minorHAnsi" w:hAnsiTheme="minorHAnsi" w:cstheme="minorHAnsi"/>
                <w:lang w:eastAsia="en-US" w:bidi="th-TH"/>
              </w:rPr>
              <w:t xml:space="preserve"> р.</w:t>
            </w:r>
          </w:p>
        </w:tc>
      </w:tr>
      <w:tr w:rsidR="00A060AE" w14:paraId="32DDB9B2" w14:textId="77777777" w:rsidTr="002032B4">
        <w:tc>
          <w:tcPr>
            <w:tcW w:w="2845" w:type="dxa"/>
            <w:tcBorders>
              <w:top w:val="single" w:sz="4" w:space="0" w:color="auto"/>
              <w:left w:val="single" w:sz="4" w:space="0" w:color="auto"/>
              <w:bottom w:val="single" w:sz="4" w:space="0" w:color="auto"/>
              <w:right w:val="single" w:sz="4" w:space="0" w:color="auto"/>
            </w:tcBorders>
          </w:tcPr>
          <w:p w14:paraId="4603B4C8"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Битрикс</w:t>
            </w:r>
            <w:proofErr w:type="spellEnd"/>
            <w:r>
              <w:rPr>
                <w:rFonts w:asciiTheme="minorHAnsi" w:hAnsiTheme="minorHAnsi" w:cstheme="minorHAnsi"/>
                <w:b/>
                <w:sz w:val="20"/>
                <w:szCs w:val="20"/>
                <w:lang w:eastAsia="en-US" w:bidi="th-TH"/>
              </w:rPr>
              <w:t xml:space="preserve"> Супер </w:t>
            </w:r>
            <w:proofErr w:type="spellStart"/>
            <w:r>
              <w:rPr>
                <w:rFonts w:asciiTheme="minorHAnsi" w:hAnsiTheme="minorHAnsi" w:cstheme="minorHAnsi"/>
                <w:b/>
                <w:sz w:val="20"/>
                <w:szCs w:val="20"/>
                <w:lang w:eastAsia="en-US" w:bidi="th-TH"/>
              </w:rPr>
              <w:t>Проф</w:t>
            </w:r>
            <w:proofErr w:type="spellEnd"/>
            <w:r>
              <w:rPr>
                <w:rFonts w:asciiTheme="minorHAnsi" w:hAnsiTheme="minorHAnsi" w:cstheme="minorHAnsi"/>
                <w:b/>
                <w:sz w:val="20"/>
                <w:szCs w:val="20"/>
                <w:lang w:eastAsia="en-US" w:bidi="th-TH"/>
              </w:rPr>
              <w:t>»</w:t>
            </w:r>
          </w:p>
          <w:p w14:paraId="173B3992" w14:textId="77777777" w:rsidR="00A060AE" w:rsidRDefault="00A060AE" w:rsidP="002032B4">
            <w:pPr>
              <w:spacing w:line="276" w:lineRule="auto"/>
              <w:rPr>
                <w:rFonts w:asciiTheme="minorHAnsi" w:hAnsiTheme="minorHAnsi" w:cstheme="minorHAnsi"/>
                <w:sz w:val="20"/>
                <w:szCs w:val="20"/>
                <w:lang w:eastAsia="en-US" w:bidi="th-TH"/>
              </w:rPr>
            </w:pPr>
          </w:p>
          <w:p w14:paraId="561C5281"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17960F1C" w14:textId="77777777" w:rsidR="00A060AE" w:rsidRDefault="00A060AE" w:rsidP="002032B4">
            <w:pPr>
              <w:spacing w:line="276" w:lineRule="auto"/>
              <w:rPr>
                <w:rFonts w:asciiTheme="minorHAnsi" w:hAnsiTheme="minorHAnsi" w:cstheme="minorHAnsi"/>
                <w:b/>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2CE5C64"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sidRPr="00BA6BE7">
              <w:rPr>
                <w:rFonts w:asciiTheme="minorHAnsi" w:hAnsiTheme="minorHAnsi" w:cstheme="minorHAnsi"/>
                <w:b/>
                <w:color w:val="000000"/>
                <w:sz w:val="18"/>
                <w:szCs w:val="18"/>
                <w:u w:val="single"/>
                <w:lang w:eastAsia="en-US" w:bidi="th-TH"/>
              </w:rPr>
              <w:t>Описание :</w:t>
            </w:r>
            <w:proofErr w:type="gramEnd"/>
          </w:p>
          <w:p w14:paraId="71BB6382"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proofErr w:type="gramStart"/>
            <w:r w:rsidRPr="00BA6BE7">
              <w:rPr>
                <w:rFonts w:asciiTheme="minorHAnsi" w:hAnsiTheme="minorHAnsi" w:cstheme="minorHAnsi"/>
                <w:color w:val="000000"/>
                <w:sz w:val="18"/>
                <w:szCs w:val="18"/>
                <w:lang w:eastAsia="en-US" w:bidi="th-TH"/>
              </w:rPr>
              <w:t>До  40</w:t>
            </w:r>
            <w:proofErr w:type="gramEnd"/>
            <w:r w:rsidRPr="00BA6BE7">
              <w:rPr>
                <w:rFonts w:asciiTheme="minorHAnsi" w:hAnsiTheme="minorHAnsi" w:cstheme="minorHAnsi"/>
                <w:color w:val="000000"/>
                <w:sz w:val="18"/>
                <w:szCs w:val="18"/>
                <w:lang w:eastAsia="en-US" w:bidi="th-TH"/>
              </w:rPr>
              <w:t xml:space="preserve">  дискового пространства</w:t>
            </w:r>
          </w:p>
          <w:p w14:paraId="3CE563BE"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доступа к протоколу сайта (FTP-доступ)</w:t>
            </w:r>
          </w:p>
          <w:p w14:paraId="4730510E"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w:t>
            </w:r>
            <w:proofErr w:type="spellStart"/>
            <w:r w:rsidRPr="00BA6BE7">
              <w:rPr>
                <w:rFonts w:asciiTheme="minorHAnsi" w:hAnsiTheme="minorHAnsi" w:cstheme="minorHAnsi"/>
                <w:color w:val="000000"/>
                <w:sz w:val="18"/>
                <w:szCs w:val="18"/>
                <w:lang w:eastAsia="en-US" w:bidi="th-TH"/>
              </w:rPr>
              <w:t>backup</w:t>
            </w:r>
            <w:proofErr w:type="spellEnd"/>
            <w:r w:rsidRPr="00BA6BE7">
              <w:rPr>
                <w:rFonts w:asciiTheme="minorHAnsi" w:hAnsiTheme="minorHAnsi" w:cstheme="minorHAnsi"/>
                <w:color w:val="000000"/>
                <w:sz w:val="18"/>
                <w:szCs w:val="18"/>
                <w:lang w:eastAsia="en-US" w:bidi="th-TH"/>
              </w:rPr>
              <w:t>) за 15 дней</w:t>
            </w:r>
          </w:p>
          <w:p w14:paraId="23A2688B"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предоставление до 20 адресов электронной почты   объемом до 2 </w:t>
            </w:r>
            <w:proofErr w:type="spellStart"/>
            <w:r w:rsidRPr="00BA6BE7">
              <w:rPr>
                <w:rFonts w:asciiTheme="minorHAnsi" w:hAnsiTheme="minorHAnsi" w:cstheme="minorHAnsi"/>
                <w:color w:val="000000"/>
                <w:sz w:val="18"/>
                <w:szCs w:val="18"/>
                <w:lang w:eastAsia="en-US" w:bidi="th-TH"/>
              </w:rPr>
              <w:t>гб</w:t>
            </w:r>
            <w:proofErr w:type="spellEnd"/>
            <w:r w:rsidRPr="00BA6BE7">
              <w:rPr>
                <w:rFonts w:asciiTheme="minorHAnsi" w:hAnsiTheme="minorHAnsi" w:cstheme="minorHAnsi"/>
                <w:color w:val="000000"/>
                <w:sz w:val="18"/>
                <w:szCs w:val="18"/>
                <w:lang w:eastAsia="en-US" w:bidi="th-TH"/>
              </w:rPr>
              <w:t xml:space="preserve"> каждый</w:t>
            </w:r>
          </w:p>
          <w:p w14:paraId="289169E6"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6D986861"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color w:val="000000"/>
                <w:sz w:val="18"/>
                <w:szCs w:val="18"/>
                <w:lang w:eastAsia="en-US" w:bidi="th-TH"/>
              </w:rPr>
              <w:t xml:space="preserve">срок действия </w:t>
            </w:r>
            <w:proofErr w:type="gramStart"/>
            <w:r w:rsidRPr="00BA6BE7">
              <w:rPr>
                <w:rFonts w:asciiTheme="minorHAnsi" w:hAnsiTheme="minorHAnsi" w:cstheme="minorHAnsi"/>
                <w:color w:val="000000"/>
                <w:sz w:val="18"/>
                <w:szCs w:val="18"/>
                <w:lang w:eastAsia="en-US" w:bidi="th-TH"/>
              </w:rPr>
              <w:t>настроек  -</w:t>
            </w:r>
            <w:proofErr w:type="gramEnd"/>
            <w:r w:rsidRPr="00BA6BE7">
              <w:rPr>
                <w:rFonts w:asciiTheme="minorHAnsi" w:hAnsiTheme="minorHAnsi" w:cstheme="minorHAnsi"/>
                <w:color w:val="000000"/>
                <w:sz w:val="18"/>
                <w:szCs w:val="18"/>
                <w:lang w:eastAsia="en-US" w:bidi="th-TH"/>
              </w:rPr>
              <w:t xml:space="preserve"> 12 месяцев</w:t>
            </w:r>
          </w:p>
        </w:tc>
        <w:tc>
          <w:tcPr>
            <w:tcW w:w="1941" w:type="dxa"/>
            <w:tcBorders>
              <w:top w:val="single" w:sz="4" w:space="0" w:color="auto"/>
              <w:left w:val="single" w:sz="4" w:space="0" w:color="auto"/>
              <w:bottom w:val="single" w:sz="4" w:space="0" w:color="auto"/>
              <w:right w:val="single" w:sz="4" w:space="0" w:color="auto"/>
            </w:tcBorders>
            <w:hideMark/>
          </w:tcPr>
          <w:p w14:paraId="0AE94A8D"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21000 р.</w:t>
            </w:r>
          </w:p>
        </w:tc>
      </w:tr>
      <w:tr w:rsidR="00A060AE" w14:paraId="5DBC62C2" w14:textId="77777777" w:rsidTr="002032B4">
        <w:tc>
          <w:tcPr>
            <w:tcW w:w="2845" w:type="dxa"/>
            <w:tcBorders>
              <w:top w:val="single" w:sz="4" w:space="0" w:color="auto"/>
              <w:left w:val="single" w:sz="4" w:space="0" w:color="auto"/>
              <w:bottom w:val="single" w:sz="4" w:space="0" w:color="auto"/>
              <w:right w:val="single" w:sz="4" w:space="0" w:color="auto"/>
            </w:tcBorders>
          </w:tcPr>
          <w:p w14:paraId="7F29BD86"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Битрикс</w:t>
            </w:r>
            <w:proofErr w:type="spellEnd"/>
            <w:r>
              <w:rPr>
                <w:rFonts w:asciiTheme="minorHAnsi" w:hAnsiTheme="minorHAnsi" w:cstheme="minorHAnsi"/>
                <w:b/>
                <w:sz w:val="20"/>
                <w:szCs w:val="20"/>
                <w:lang w:eastAsia="en-US" w:bidi="th-TH"/>
              </w:rPr>
              <w:t xml:space="preserve"> Профессионал»</w:t>
            </w:r>
          </w:p>
          <w:p w14:paraId="7F58B20A" w14:textId="77777777" w:rsidR="00A060AE" w:rsidRDefault="00A060AE" w:rsidP="002032B4">
            <w:pPr>
              <w:spacing w:line="276" w:lineRule="auto"/>
              <w:rPr>
                <w:rFonts w:asciiTheme="minorHAnsi" w:hAnsiTheme="minorHAnsi" w:cstheme="minorHAnsi"/>
                <w:sz w:val="20"/>
                <w:szCs w:val="20"/>
                <w:lang w:eastAsia="en-US" w:bidi="th-TH"/>
              </w:rPr>
            </w:pPr>
          </w:p>
          <w:p w14:paraId="08B32D49"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5CDD028A"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25B74ABE"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Pr>
                <w:rFonts w:asciiTheme="minorHAnsi" w:hAnsiTheme="minorHAnsi" w:cstheme="minorHAnsi"/>
                <w:b/>
                <w:color w:val="000000"/>
                <w:sz w:val="18"/>
                <w:szCs w:val="18"/>
                <w:u w:val="single"/>
                <w:lang w:eastAsia="en-US" w:bidi="th-TH"/>
              </w:rPr>
              <w:t>Описание :</w:t>
            </w:r>
            <w:proofErr w:type="gramEnd"/>
          </w:p>
          <w:p w14:paraId="03BB1000"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До 65 Гб дискового пространства</w:t>
            </w:r>
          </w:p>
          <w:p w14:paraId="3A619396"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База данных -неограниченно</w:t>
            </w:r>
          </w:p>
          <w:p w14:paraId="4C67B530"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FTP-аккаунты -10</w:t>
            </w:r>
          </w:p>
          <w:p w14:paraId="419EC828" w14:textId="77777777" w:rsidR="00A060AE"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Pr>
                <w:rFonts w:asciiTheme="minorHAnsi" w:hAnsiTheme="minorHAnsi" w:cstheme="minorHAnsi"/>
                <w:color w:val="000000"/>
                <w:sz w:val="18"/>
                <w:szCs w:val="18"/>
                <w:lang w:eastAsia="en-US" w:bidi="th-TH"/>
              </w:rPr>
              <w:t>ограничение используемой памяти (на процесс)-</w:t>
            </w:r>
            <w:proofErr w:type="gramStart"/>
            <w:r>
              <w:rPr>
                <w:rFonts w:asciiTheme="minorHAnsi" w:hAnsiTheme="minorHAnsi" w:cstheme="minorHAnsi"/>
                <w:color w:val="000000"/>
                <w:sz w:val="18"/>
                <w:szCs w:val="18"/>
                <w:lang w:eastAsia="en-US" w:bidi="th-TH"/>
              </w:rPr>
              <w:t>512  Мб</w:t>
            </w:r>
            <w:proofErr w:type="gramEnd"/>
          </w:p>
          <w:p w14:paraId="03717895" w14:textId="77777777" w:rsidR="00A060AE" w:rsidRDefault="00A060AE" w:rsidP="00A060AE">
            <w:pPr>
              <w:numPr>
                <w:ilvl w:val="0"/>
                <w:numId w:val="13"/>
              </w:numPr>
              <w:spacing w:line="276" w:lineRule="auto"/>
              <w:rPr>
                <w:rFonts w:asciiTheme="minorHAnsi" w:hAnsiTheme="minorHAnsi" w:cstheme="minorHAnsi"/>
                <w:sz w:val="18"/>
                <w:szCs w:val="18"/>
                <w:lang w:eastAsia="en-US" w:bidi="th-TH"/>
              </w:rPr>
            </w:pPr>
            <w:r>
              <w:rPr>
                <w:rFonts w:asciiTheme="minorHAnsi" w:hAnsiTheme="minorHAnsi" w:cstheme="minorHAnsi"/>
                <w:color w:val="000000"/>
                <w:sz w:val="18"/>
                <w:szCs w:val="18"/>
                <w:lang w:eastAsia="en-US" w:bidi="th-TH"/>
              </w:rPr>
              <w:t>количество сайтов</w:t>
            </w:r>
            <w:r>
              <w:rPr>
                <w:rFonts w:asciiTheme="minorHAnsi" w:hAnsiTheme="minorHAnsi" w:cstheme="minorHAnsi"/>
                <w:sz w:val="18"/>
                <w:szCs w:val="18"/>
                <w:lang w:eastAsia="en-US" w:bidi="th-TH"/>
              </w:rPr>
              <w:t xml:space="preserve"> -40</w:t>
            </w:r>
          </w:p>
          <w:p w14:paraId="332B9BA2"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предоставление до </w:t>
            </w:r>
            <w:proofErr w:type="gramStart"/>
            <w:r>
              <w:rPr>
                <w:rFonts w:asciiTheme="minorHAnsi" w:hAnsiTheme="minorHAnsi" w:cstheme="minorHAnsi"/>
                <w:color w:val="000000"/>
                <w:sz w:val="18"/>
                <w:szCs w:val="18"/>
                <w:lang w:eastAsia="en-US" w:bidi="th-TH"/>
              </w:rPr>
              <w:t>20  адресов</w:t>
            </w:r>
            <w:proofErr w:type="gramEnd"/>
            <w:r>
              <w:rPr>
                <w:rFonts w:asciiTheme="minorHAnsi" w:hAnsiTheme="minorHAnsi" w:cstheme="minorHAnsi"/>
                <w:color w:val="000000"/>
                <w:sz w:val="18"/>
                <w:szCs w:val="18"/>
                <w:lang w:eastAsia="en-US" w:bidi="th-TH"/>
              </w:rPr>
              <w:t xml:space="preserve"> электронной почты не более 2 </w:t>
            </w:r>
            <w:proofErr w:type="spellStart"/>
            <w:r>
              <w:rPr>
                <w:rFonts w:asciiTheme="minorHAnsi" w:hAnsiTheme="minorHAnsi" w:cstheme="minorHAnsi"/>
                <w:color w:val="000000"/>
                <w:sz w:val="18"/>
                <w:szCs w:val="18"/>
                <w:lang w:eastAsia="en-US" w:bidi="th-TH"/>
              </w:rPr>
              <w:t>гб</w:t>
            </w:r>
            <w:proofErr w:type="spellEnd"/>
            <w:r>
              <w:rPr>
                <w:rFonts w:asciiTheme="minorHAnsi" w:hAnsiTheme="minorHAnsi" w:cstheme="minorHAnsi"/>
                <w:color w:val="000000"/>
                <w:sz w:val="18"/>
                <w:szCs w:val="18"/>
                <w:lang w:eastAsia="en-US" w:bidi="th-TH"/>
              </w:rPr>
              <w:t xml:space="preserve"> каждый</w:t>
            </w:r>
          </w:p>
          <w:p w14:paraId="2AFE75D6"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спам фильтр для почты</w:t>
            </w:r>
          </w:p>
          <w:p w14:paraId="7EFB605D"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hideMark/>
          </w:tcPr>
          <w:p w14:paraId="0CACD6E2" w14:textId="42506863"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42000</w:t>
            </w:r>
            <w:r w:rsidR="00524EC9">
              <w:rPr>
                <w:rFonts w:asciiTheme="minorHAnsi" w:hAnsiTheme="minorHAnsi" w:cstheme="minorHAnsi"/>
                <w:lang w:eastAsia="en-US" w:bidi="th-TH"/>
              </w:rPr>
              <w:t xml:space="preserve"> р.</w:t>
            </w:r>
          </w:p>
        </w:tc>
      </w:tr>
      <w:tr w:rsidR="00A060AE" w14:paraId="3083353E"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1F259155"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lastRenderedPageBreak/>
              <w:t>«Дополнительный»</w:t>
            </w:r>
          </w:p>
          <w:p w14:paraId="7F453015" w14:textId="77777777" w:rsidR="00A060AE" w:rsidRDefault="00A060AE" w:rsidP="002032B4">
            <w:pPr>
              <w:spacing w:line="276" w:lineRule="auto"/>
              <w:rPr>
                <w:rFonts w:asciiTheme="minorHAnsi" w:hAnsiTheme="minorHAnsi" w:cstheme="minorHAnsi"/>
                <w:bCs/>
                <w:sz w:val="20"/>
                <w:szCs w:val="20"/>
                <w:lang w:eastAsia="en-US" w:bidi="th-TH"/>
              </w:rPr>
            </w:pPr>
            <w:r>
              <w:rPr>
                <w:rFonts w:asciiTheme="minorHAnsi" w:hAnsiTheme="minorHAnsi" w:cstheme="minorHAnsi"/>
                <w:bCs/>
                <w:sz w:val="20"/>
                <w:szCs w:val="20"/>
                <w:lang w:eastAsia="en-US" w:bidi="th-TH"/>
              </w:rPr>
              <w:t>Настройка ресурсов веб-сервера</w:t>
            </w:r>
          </w:p>
        </w:tc>
        <w:tc>
          <w:tcPr>
            <w:tcW w:w="3804" w:type="dxa"/>
            <w:tcBorders>
              <w:top w:val="single" w:sz="4" w:space="0" w:color="auto"/>
              <w:left w:val="single" w:sz="4" w:space="0" w:color="auto"/>
              <w:bottom w:val="single" w:sz="4" w:space="0" w:color="auto"/>
              <w:right w:val="single" w:sz="4" w:space="0" w:color="auto"/>
            </w:tcBorders>
            <w:hideMark/>
          </w:tcPr>
          <w:p w14:paraId="1C529D67"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Pr>
                <w:rFonts w:asciiTheme="minorHAnsi" w:hAnsiTheme="minorHAnsi" w:cstheme="minorHAnsi"/>
                <w:b/>
                <w:color w:val="000000"/>
                <w:sz w:val="18"/>
                <w:szCs w:val="18"/>
                <w:u w:val="single"/>
                <w:lang w:eastAsia="en-US" w:bidi="th-TH"/>
              </w:rPr>
              <w:t>Описание</w:t>
            </w:r>
          </w:p>
          <w:p w14:paraId="286D30FE" w14:textId="77777777" w:rsidR="00A060AE" w:rsidRDefault="00A060AE" w:rsidP="002032B4">
            <w:pPr>
              <w:spacing w:line="256" w:lineRule="auto"/>
              <w:rPr>
                <w:lang w:eastAsia="en-US" w:bidi="th-TH"/>
              </w:rPr>
            </w:pPr>
            <w:r>
              <w:rPr>
                <w:rFonts w:asciiTheme="minorHAnsi" w:hAnsiTheme="minorHAnsi" w:cstheme="minorHAnsi"/>
                <w:color w:val="000000"/>
                <w:sz w:val="18"/>
                <w:szCs w:val="18"/>
                <w:lang w:eastAsia="en-US" w:bidi="th-TH"/>
              </w:rPr>
              <w:t xml:space="preserve">+ дополнительное дисковое пространство до 5 </w:t>
            </w:r>
            <w:proofErr w:type="spellStart"/>
            <w:r>
              <w:rPr>
                <w:rFonts w:asciiTheme="minorHAnsi" w:hAnsiTheme="minorHAnsi" w:cstheme="minorHAnsi"/>
                <w:color w:val="000000"/>
                <w:sz w:val="18"/>
                <w:szCs w:val="18"/>
                <w:lang w:eastAsia="en-US" w:bidi="th-TH"/>
              </w:rPr>
              <w:t>гб</w:t>
            </w:r>
            <w:proofErr w:type="spellEnd"/>
          </w:p>
        </w:tc>
        <w:tc>
          <w:tcPr>
            <w:tcW w:w="1941" w:type="dxa"/>
            <w:tcBorders>
              <w:top w:val="single" w:sz="4" w:space="0" w:color="auto"/>
              <w:left w:val="single" w:sz="4" w:space="0" w:color="auto"/>
              <w:bottom w:val="single" w:sz="4" w:space="0" w:color="auto"/>
              <w:right w:val="single" w:sz="4" w:space="0" w:color="auto"/>
            </w:tcBorders>
            <w:hideMark/>
          </w:tcPr>
          <w:p w14:paraId="7FFD3911"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6000 р</w:t>
            </w:r>
          </w:p>
        </w:tc>
      </w:tr>
      <w:tr w:rsidR="00A060AE" w14:paraId="3C12835D" w14:textId="77777777" w:rsidTr="002032B4">
        <w:tc>
          <w:tcPr>
            <w:tcW w:w="2845" w:type="dxa"/>
            <w:tcBorders>
              <w:top w:val="single" w:sz="4" w:space="0" w:color="auto"/>
              <w:left w:val="single" w:sz="4" w:space="0" w:color="auto"/>
              <w:bottom w:val="single" w:sz="4" w:space="0" w:color="auto"/>
              <w:right w:val="single" w:sz="4" w:space="0" w:color="auto"/>
            </w:tcBorders>
          </w:tcPr>
          <w:p w14:paraId="349E4CF0"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Битрикс</w:t>
            </w:r>
            <w:proofErr w:type="spellEnd"/>
            <w:r>
              <w:rPr>
                <w:rFonts w:asciiTheme="minorHAnsi" w:hAnsiTheme="minorHAnsi" w:cstheme="minorHAnsi"/>
                <w:b/>
                <w:sz w:val="20"/>
                <w:szCs w:val="20"/>
                <w:lang w:eastAsia="en-US" w:bidi="th-TH"/>
              </w:rPr>
              <w:t xml:space="preserve"> 24 круглый год» </w:t>
            </w:r>
            <w:proofErr w:type="gramStart"/>
            <w:r>
              <w:rPr>
                <w:rFonts w:asciiTheme="minorHAnsi" w:hAnsiTheme="minorHAnsi" w:cstheme="minorHAnsi"/>
                <w:b/>
                <w:sz w:val="20"/>
                <w:szCs w:val="20"/>
                <w:lang w:eastAsia="en-US" w:bidi="th-TH"/>
              </w:rPr>
              <w:t xml:space="preserve">( </w:t>
            </w:r>
            <w:r>
              <w:rPr>
                <w:rFonts w:asciiTheme="minorHAnsi" w:hAnsiTheme="minorHAnsi" w:cstheme="minorHAnsi"/>
                <w:b/>
                <w:sz w:val="20"/>
                <w:szCs w:val="20"/>
                <w:lang w:val="en-US" w:eastAsia="en-US" w:bidi="th-TH"/>
              </w:rPr>
              <w:t>CRM</w:t>
            </w:r>
            <w:proofErr w:type="gramEnd"/>
            <w:r>
              <w:rPr>
                <w:rFonts w:asciiTheme="minorHAnsi" w:hAnsiTheme="minorHAnsi" w:cstheme="minorHAnsi"/>
                <w:b/>
                <w:sz w:val="20"/>
                <w:szCs w:val="20"/>
                <w:lang w:eastAsia="en-US" w:bidi="th-TH"/>
              </w:rPr>
              <w:t>+сайт)</w:t>
            </w:r>
          </w:p>
          <w:p w14:paraId="37FA5C9E" w14:textId="77777777" w:rsidR="00A060AE" w:rsidRDefault="00A060AE" w:rsidP="002032B4">
            <w:pPr>
              <w:spacing w:line="276" w:lineRule="auto"/>
              <w:rPr>
                <w:rFonts w:asciiTheme="minorHAnsi" w:hAnsiTheme="minorHAnsi" w:cstheme="minorHAnsi"/>
                <w:sz w:val="20"/>
                <w:szCs w:val="20"/>
                <w:lang w:eastAsia="en-US" w:bidi="th-TH"/>
              </w:rPr>
            </w:pPr>
          </w:p>
          <w:p w14:paraId="1ABFF38A"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 xml:space="preserve">Настройка </w:t>
            </w:r>
            <w:proofErr w:type="gramStart"/>
            <w:r>
              <w:rPr>
                <w:rFonts w:asciiTheme="minorHAnsi" w:hAnsiTheme="minorHAnsi" w:cstheme="minorHAnsi"/>
                <w:sz w:val="20"/>
                <w:szCs w:val="20"/>
                <w:lang w:eastAsia="en-US" w:bidi="th-TH"/>
              </w:rPr>
              <w:t>ресурсов  веб</w:t>
            </w:r>
            <w:proofErr w:type="gramEnd"/>
            <w:r>
              <w:rPr>
                <w:rFonts w:asciiTheme="minorHAnsi" w:hAnsiTheme="minorHAnsi" w:cstheme="minorHAnsi"/>
                <w:sz w:val="20"/>
                <w:szCs w:val="20"/>
                <w:lang w:eastAsia="en-US" w:bidi="th-TH"/>
              </w:rPr>
              <w:t>-сервера и виртуального почтового сервера</w:t>
            </w:r>
          </w:p>
          <w:p w14:paraId="50EEBC50" w14:textId="77777777" w:rsidR="00A060AE" w:rsidRDefault="00A060AE" w:rsidP="002032B4">
            <w:pPr>
              <w:spacing w:line="276" w:lineRule="auto"/>
              <w:rPr>
                <w:rFonts w:asciiTheme="minorHAnsi" w:hAnsiTheme="minorHAnsi" w:cstheme="minorHAnsi"/>
                <w:b/>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1BB3854"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Pr>
                <w:rFonts w:asciiTheme="minorHAnsi" w:hAnsiTheme="minorHAnsi" w:cstheme="minorHAnsi"/>
                <w:b/>
                <w:color w:val="000000"/>
                <w:sz w:val="18"/>
                <w:szCs w:val="18"/>
                <w:u w:val="single"/>
                <w:lang w:eastAsia="en-US" w:bidi="th-TH"/>
              </w:rPr>
              <w:t>Описание :</w:t>
            </w:r>
            <w:proofErr w:type="gramEnd"/>
          </w:p>
          <w:p w14:paraId="366CE49B"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100ГБ </w:t>
            </w:r>
            <w:proofErr w:type="spellStart"/>
            <w:r>
              <w:rPr>
                <w:rFonts w:asciiTheme="minorHAnsi" w:hAnsiTheme="minorHAnsi" w:cstheme="minorHAnsi"/>
                <w:color w:val="000000"/>
                <w:sz w:val="18"/>
                <w:szCs w:val="18"/>
                <w:lang w:eastAsia="en-US" w:bidi="th-TH"/>
              </w:rPr>
              <w:t>sata</w:t>
            </w:r>
            <w:proofErr w:type="spellEnd"/>
            <w:r>
              <w:rPr>
                <w:rFonts w:asciiTheme="minorHAnsi" w:hAnsiTheme="minorHAnsi" w:cstheme="minorHAnsi"/>
                <w:color w:val="000000"/>
                <w:sz w:val="18"/>
                <w:szCs w:val="18"/>
                <w:lang w:eastAsia="en-US" w:bidi="th-TH"/>
              </w:rPr>
              <w:t xml:space="preserve"> 20ГБ </w:t>
            </w:r>
            <w:proofErr w:type="spellStart"/>
            <w:r>
              <w:rPr>
                <w:rFonts w:asciiTheme="minorHAnsi" w:hAnsiTheme="minorHAnsi" w:cstheme="minorHAnsi"/>
                <w:color w:val="000000"/>
                <w:sz w:val="18"/>
                <w:szCs w:val="18"/>
                <w:lang w:eastAsia="en-US" w:bidi="th-TH"/>
              </w:rPr>
              <w:t>ssd</w:t>
            </w:r>
            <w:proofErr w:type="spellEnd"/>
            <w:r>
              <w:rPr>
                <w:rFonts w:asciiTheme="minorHAnsi" w:hAnsiTheme="minorHAnsi" w:cstheme="minorHAnsi"/>
                <w:color w:val="000000"/>
                <w:sz w:val="18"/>
                <w:szCs w:val="18"/>
                <w:lang w:eastAsia="en-US" w:bidi="th-TH"/>
              </w:rPr>
              <w:t xml:space="preserve"> на основном сервере</w:t>
            </w:r>
          </w:p>
          <w:p w14:paraId="0A8ACBFA"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100ГБ </w:t>
            </w:r>
            <w:proofErr w:type="spellStart"/>
            <w:r>
              <w:rPr>
                <w:rFonts w:asciiTheme="minorHAnsi" w:hAnsiTheme="minorHAnsi" w:cstheme="minorHAnsi"/>
                <w:color w:val="000000"/>
                <w:sz w:val="18"/>
                <w:szCs w:val="18"/>
                <w:lang w:eastAsia="en-US" w:bidi="th-TH"/>
              </w:rPr>
              <w:t>sata</w:t>
            </w:r>
            <w:proofErr w:type="spellEnd"/>
            <w:r>
              <w:rPr>
                <w:rFonts w:asciiTheme="minorHAnsi" w:hAnsiTheme="minorHAnsi" w:cstheme="minorHAnsi"/>
                <w:color w:val="000000"/>
                <w:sz w:val="18"/>
                <w:szCs w:val="18"/>
                <w:lang w:eastAsia="en-US" w:bidi="th-TH"/>
              </w:rPr>
              <w:t xml:space="preserve"> на основном сервере для резервной копии</w:t>
            </w:r>
          </w:p>
          <w:p w14:paraId="09BFFC1B"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300ГБ </w:t>
            </w:r>
            <w:proofErr w:type="spellStart"/>
            <w:r>
              <w:rPr>
                <w:rFonts w:asciiTheme="minorHAnsi" w:hAnsiTheme="minorHAnsi" w:cstheme="minorHAnsi"/>
                <w:color w:val="000000"/>
                <w:sz w:val="18"/>
                <w:szCs w:val="18"/>
                <w:lang w:eastAsia="en-US" w:bidi="th-TH"/>
              </w:rPr>
              <w:t>sata</w:t>
            </w:r>
            <w:proofErr w:type="spellEnd"/>
            <w:r>
              <w:rPr>
                <w:rFonts w:asciiTheme="minorHAnsi" w:hAnsiTheme="minorHAnsi" w:cstheme="minorHAnsi"/>
                <w:color w:val="000000"/>
                <w:sz w:val="18"/>
                <w:szCs w:val="18"/>
                <w:lang w:eastAsia="en-US" w:bidi="th-TH"/>
              </w:rPr>
              <w:t xml:space="preserve"> под резервные копии на резервном сервере</w:t>
            </w:r>
          </w:p>
          <w:p w14:paraId="253759D3"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предоставление до </w:t>
            </w:r>
            <w:proofErr w:type="gramStart"/>
            <w:r>
              <w:rPr>
                <w:rFonts w:asciiTheme="minorHAnsi" w:hAnsiTheme="minorHAnsi" w:cstheme="minorHAnsi"/>
                <w:color w:val="000000"/>
                <w:sz w:val="18"/>
                <w:szCs w:val="18"/>
                <w:lang w:eastAsia="en-US" w:bidi="th-TH"/>
              </w:rPr>
              <w:t>20  адресов</w:t>
            </w:r>
            <w:proofErr w:type="gramEnd"/>
            <w:r>
              <w:rPr>
                <w:rFonts w:asciiTheme="minorHAnsi" w:hAnsiTheme="minorHAnsi" w:cstheme="minorHAnsi"/>
                <w:color w:val="000000"/>
                <w:sz w:val="18"/>
                <w:szCs w:val="18"/>
                <w:lang w:eastAsia="en-US" w:bidi="th-TH"/>
              </w:rPr>
              <w:t xml:space="preserve"> электронной почты не более 2гб каждый</w:t>
            </w:r>
          </w:p>
          <w:p w14:paraId="577DA81A"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срок действия </w:t>
            </w:r>
            <w:proofErr w:type="gramStart"/>
            <w:r>
              <w:rPr>
                <w:rFonts w:asciiTheme="minorHAnsi" w:hAnsiTheme="minorHAnsi" w:cstheme="minorHAnsi"/>
                <w:color w:val="000000"/>
                <w:sz w:val="18"/>
                <w:szCs w:val="18"/>
                <w:lang w:eastAsia="en-US" w:bidi="th-TH"/>
              </w:rPr>
              <w:t>настроек  -</w:t>
            </w:r>
            <w:proofErr w:type="gramEnd"/>
            <w:r>
              <w:rPr>
                <w:rFonts w:asciiTheme="minorHAnsi" w:hAnsiTheme="minorHAnsi" w:cstheme="minorHAnsi"/>
                <w:color w:val="000000"/>
                <w:sz w:val="18"/>
                <w:szCs w:val="18"/>
                <w:lang w:eastAsia="en-US" w:bidi="th-TH"/>
              </w:rPr>
              <w:t xml:space="preserve"> 12 месяцев</w:t>
            </w:r>
          </w:p>
        </w:tc>
        <w:tc>
          <w:tcPr>
            <w:tcW w:w="1941" w:type="dxa"/>
            <w:tcBorders>
              <w:top w:val="single" w:sz="4" w:space="0" w:color="auto"/>
              <w:left w:val="single" w:sz="4" w:space="0" w:color="auto"/>
              <w:bottom w:val="single" w:sz="4" w:space="0" w:color="auto"/>
              <w:right w:val="single" w:sz="4" w:space="0" w:color="auto"/>
            </w:tcBorders>
            <w:hideMark/>
          </w:tcPr>
          <w:p w14:paraId="0AA6CCFC" w14:textId="21C162D3" w:rsidR="00A060AE" w:rsidRDefault="00A060AE" w:rsidP="002032B4">
            <w:pPr>
              <w:spacing w:line="256" w:lineRule="auto"/>
              <w:rPr>
                <w:lang w:eastAsia="en-US" w:bidi="th-TH"/>
              </w:rPr>
            </w:pPr>
            <w:r>
              <w:rPr>
                <w:lang w:eastAsia="en-US" w:bidi="th-TH"/>
              </w:rPr>
              <w:t>51600 р.</w:t>
            </w:r>
          </w:p>
        </w:tc>
      </w:tr>
      <w:tr w:rsidR="00A060AE" w14:paraId="07E6BCA1" w14:textId="77777777" w:rsidTr="002032B4">
        <w:tc>
          <w:tcPr>
            <w:tcW w:w="2845" w:type="dxa"/>
            <w:tcBorders>
              <w:top w:val="single" w:sz="4" w:space="0" w:color="auto"/>
              <w:left w:val="single" w:sz="4" w:space="0" w:color="auto"/>
              <w:bottom w:val="single" w:sz="4" w:space="0" w:color="auto"/>
              <w:right w:val="single" w:sz="4" w:space="0" w:color="auto"/>
            </w:tcBorders>
          </w:tcPr>
          <w:p w14:paraId="2D4659E2"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w:t>
            </w:r>
            <w:proofErr w:type="spellStart"/>
            <w:r>
              <w:rPr>
                <w:rFonts w:asciiTheme="minorHAnsi" w:hAnsiTheme="minorHAnsi" w:cstheme="minorHAnsi"/>
                <w:b/>
                <w:sz w:val="20"/>
                <w:szCs w:val="20"/>
                <w:lang w:eastAsia="en-US" w:bidi="th-TH"/>
              </w:rPr>
              <w:t>Битрикс</w:t>
            </w:r>
            <w:proofErr w:type="spellEnd"/>
            <w:r>
              <w:rPr>
                <w:rFonts w:asciiTheme="minorHAnsi" w:hAnsiTheme="minorHAnsi" w:cstheme="minorHAnsi"/>
                <w:b/>
                <w:sz w:val="20"/>
                <w:szCs w:val="20"/>
                <w:lang w:eastAsia="en-US" w:bidi="th-TH"/>
              </w:rPr>
              <w:t xml:space="preserve"> 24 квартал» </w:t>
            </w:r>
            <w:proofErr w:type="gramStart"/>
            <w:r>
              <w:rPr>
                <w:rFonts w:asciiTheme="minorHAnsi" w:hAnsiTheme="minorHAnsi" w:cstheme="minorHAnsi"/>
                <w:b/>
                <w:sz w:val="20"/>
                <w:szCs w:val="20"/>
                <w:lang w:eastAsia="en-US" w:bidi="th-TH"/>
              </w:rPr>
              <w:t xml:space="preserve">( </w:t>
            </w:r>
            <w:r>
              <w:rPr>
                <w:rFonts w:asciiTheme="minorHAnsi" w:hAnsiTheme="minorHAnsi" w:cstheme="minorHAnsi"/>
                <w:b/>
                <w:sz w:val="20"/>
                <w:szCs w:val="20"/>
                <w:lang w:val="en-US" w:eastAsia="en-US" w:bidi="th-TH"/>
              </w:rPr>
              <w:t>CRM</w:t>
            </w:r>
            <w:proofErr w:type="gramEnd"/>
            <w:r>
              <w:rPr>
                <w:rFonts w:asciiTheme="minorHAnsi" w:hAnsiTheme="minorHAnsi" w:cstheme="minorHAnsi"/>
                <w:b/>
                <w:sz w:val="20"/>
                <w:szCs w:val="20"/>
                <w:lang w:eastAsia="en-US" w:bidi="th-TH"/>
              </w:rPr>
              <w:t>+сайт)</w:t>
            </w:r>
          </w:p>
          <w:p w14:paraId="7EF2F76F" w14:textId="77777777" w:rsidR="00A060AE" w:rsidRDefault="00A060AE" w:rsidP="002032B4">
            <w:pPr>
              <w:spacing w:line="276" w:lineRule="auto"/>
              <w:rPr>
                <w:rFonts w:asciiTheme="minorHAnsi" w:hAnsiTheme="minorHAnsi" w:cstheme="minorHAnsi"/>
                <w:sz w:val="20"/>
                <w:szCs w:val="20"/>
                <w:lang w:eastAsia="en-US" w:bidi="th-TH"/>
              </w:rPr>
            </w:pPr>
          </w:p>
          <w:p w14:paraId="4A0B5057"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2F15EC8D" w14:textId="77777777" w:rsidR="00A060AE" w:rsidRDefault="00A060AE" w:rsidP="002032B4">
            <w:pPr>
              <w:spacing w:line="276" w:lineRule="auto"/>
              <w:rPr>
                <w:rFonts w:asciiTheme="minorHAnsi" w:hAnsiTheme="minorHAnsi" w:cstheme="minorHAnsi"/>
                <w:b/>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720B9FB"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proofErr w:type="gramStart"/>
            <w:r>
              <w:rPr>
                <w:rFonts w:asciiTheme="minorHAnsi" w:hAnsiTheme="minorHAnsi" w:cstheme="minorHAnsi"/>
                <w:b/>
                <w:color w:val="000000"/>
                <w:sz w:val="18"/>
                <w:szCs w:val="18"/>
                <w:u w:val="single"/>
                <w:lang w:eastAsia="en-US" w:bidi="th-TH"/>
              </w:rPr>
              <w:t>Описание :</w:t>
            </w:r>
            <w:proofErr w:type="gramEnd"/>
          </w:p>
          <w:p w14:paraId="3D8BCD71"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100ГБ </w:t>
            </w:r>
            <w:proofErr w:type="spellStart"/>
            <w:r>
              <w:rPr>
                <w:rFonts w:asciiTheme="minorHAnsi" w:hAnsiTheme="minorHAnsi" w:cstheme="minorHAnsi"/>
                <w:color w:val="000000"/>
                <w:sz w:val="18"/>
                <w:szCs w:val="18"/>
                <w:lang w:eastAsia="en-US" w:bidi="th-TH"/>
              </w:rPr>
              <w:t>sata</w:t>
            </w:r>
            <w:proofErr w:type="spellEnd"/>
            <w:r>
              <w:rPr>
                <w:rFonts w:asciiTheme="minorHAnsi" w:hAnsiTheme="minorHAnsi" w:cstheme="minorHAnsi"/>
                <w:color w:val="000000"/>
                <w:sz w:val="18"/>
                <w:szCs w:val="18"/>
                <w:lang w:eastAsia="en-US" w:bidi="th-TH"/>
              </w:rPr>
              <w:t xml:space="preserve"> 20ГБ </w:t>
            </w:r>
            <w:proofErr w:type="spellStart"/>
            <w:r>
              <w:rPr>
                <w:rFonts w:asciiTheme="minorHAnsi" w:hAnsiTheme="minorHAnsi" w:cstheme="minorHAnsi"/>
                <w:color w:val="000000"/>
                <w:sz w:val="18"/>
                <w:szCs w:val="18"/>
                <w:lang w:eastAsia="en-US" w:bidi="th-TH"/>
              </w:rPr>
              <w:t>ssd</w:t>
            </w:r>
            <w:proofErr w:type="spellEnd"/>
            <w:r>
              <w:rPr>
                <w:rFonts w:asciiTheme="minorHAnsi" w:hAnsiTheme="minorHAnsi" w:cstheme="minorHAnsi"/>
                <w:color w:val="000000"/>
                <w:sz w:val="18"/>
                <w:szCs w:val="18"/>
                <w:lang w:eastAsia="en-US" w:bidi="th-TH"/>
              </w:rPr>
              <w:t xml:space="preserve"> на основном сервере</w:t>
            </w:r>
          </w:p>
          <w:p w14:paraId="37553A3F"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100ГБ </w:t>
            </w:r>
            <w:proofErr w:type="spellStart"/>
            <w:r>
              <w:rPr>
                <w:rFonts w:asciiTheme="minorHAnsi" w:hAnsiTheme="minorHAnsi" w:cstheme="minorHAnsi"/>
                <w:color w:val="000000"/>
                <w:sz w:val="18"/>
                <w:szCs w:val="18"/>
                <w:lang w:eastAsia="en-US" w:bidi="th-TH"/>
              </w:rPr>
              <w:t>sata</w:t>
            </w:r>
            <w:proofErr w:type="spellEnd"/>
            <w:r>
              <w:rPr>
                <w:rFonts w:asciiTheme="minorHAnsi" w:hAnsiTheme="minorHAnsi" w:cstheme="minorHAnsi"/>
                <w:color w:val="000000"/>
                <w:sz w:val="18"/>
                <w:szCs w:val="18"/>
                <w:lang w:eastAsia="en-US" w:bidi="th-TH"/>
              </w:rPr>
              <w:t xml:space="preserve"> на основном сервере для резервной копии</w:t>
            </w:r>
          </w:p>
          <w:p w14:paraId="5BA866B1"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300ГБ </w:t>
            </w:r>
            <w:proofErr w:type="spellStart"/>
            <w:r>
              <w:rPr>
                <w:rFonts w:asciiTheme="minorHAnsi" w:hAnsiTheme="minorHAnsi" w:cstheme="minorHAnsi"/>
                <w:color w:val="000000"/>
                <w:sz w:val="18"/>
                <w:szCs w:val="18"/>
                <w:lang w:eastAsia="en-US" w:bidi="th-TH"/>
              </w:rPr>
              <w:t>sata</w:t>
            </w:r>
            <w:proofErr w:type="spellEnd"/>
            <w:r>
              <w:rPr>
                <w:rFonts w:asciiTheme="minorHAnsi" w:hAnsiTheme="minorHAnsi" w:cstheme="minorHAnsi"/>
                <w:color w:val="000000"/>
                <w:sz w:val="18"/>
                <w:szCs w:val="18"/>
                <w:lang w:eastAsia="en-US" w:bidi="th-TH"/>
              </w:rPr>
              <w:t xml:space="preserve"> под резервные копии на резервном сервере</w:t>
            </w:r>
          </w:p>
          <w:p w14:paraId="66786C0A"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предоставление до </w:t>
            </w:r>
            <w:proofErr w:type="gramStart"/>
            <w:r>
              <w:rPr>
                <w:rFonts w:asciiTheme="minorHAnsi" w:hAnsiTheme="minorHAnsi" w:cstheme="minorHAnsi"/>
                <w:color w:val="000000"/>
                <w:sz w:val="18"/>
                <w:szCs w:val="18"/>
                <w:lang w:eastAsia="en-US" w:bidi="th-TH"/>
              </w:rPr>
              <w:t>20  адресов</w:t>
            </w:r>
            <w:proofErr w:type="gramEnd"/>
            <w:r>
              <w:rPr>
                <w:rFonts w:asciiTheme="minorHAnsi" w:hAnsiTheme="minorHAnsi" w:cstheme="minorHAnsi"/>
                <w:color w:val="000000"/>
                <w:sz w:val="18"/>
                <w:szCs w:val="18"/>
                <w:lang w:eastAsia="en-US" w:bidi="th-TH"/>
              </w:rPr>
              <w:t xml:space="preserve"> электронной почты не более 2 </w:t>
            </w:r>
            <w:proofErr w:type="spellStart"/>
            <w:r>
              <w:rPr>
                <w:rFonts w:asciiTheme="minorHAnsi" w:hAnsiTheme="minorHAnsi" w:cstheme="minorHAnsi"/>
                <w:color w:val="000000"/>
                <w:sz w:val="18"/>
                <w:szCs w:val="18"/>
                <w:lang w:eastAsia="en-US" w:bidi="th-TH"/>
              </w:rPr>
              <w:t>гб</w:t>
            </w:r>
            <w:proofErr w:type="spellEnd"/>
            <w:r>
              <w:rPr>
                <w:rFonts w:asciiTheme="minorHAnsi" w:hAnsiTheme="minorHAnsi" w:cstheme="minorHAnsi"/>
                <w:color w:val="000000"/>
                <w:sz w:val="18"/>
                <w:szCs w:val="18"/>
                <w:lang w:eastAsia="en-US" w:bidi="th-TH"/>
              </w:rPr>
              <w:t xml:space="preserve"> каждый</w:t>
            </w:r>
          </w:p>
          <w:p w14:paraId="34D5B05F"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 xml:space="preserve">срок действия </w:t>
            </w:r>
            <w:proofErr w:type="gramStart"/>
            <w:r>
              <w:rPr>
                <w:rFonts w:asciiTheme="minorHAnsi" w:hAnsiTheme="minorHAnsi" w:cstheme="minorHAnsi"/>
                <w:color w:val="000000"/>
                <w:sz w:val="18"/>
                <w:szCs w:val="18"/>
                <w:lang w:eastAsia="en-US" w:bidi="th-TH"/>
              </w:rPr>
              <w:t>настроек  –</w:t>
            </w:r>
            <w:proofErr w:type="gramEnd"/>
            <w:r>
              <w:rPr>
                <w:rFonts w:asciiTheme="minorHAnsi" w:hAnsiTheme="minorHAnsi" w:cstheme="minorHAnsi"/>
                <w:color w:val="000000"/>
                <w:sz w:val="18"/>
                <w:szCs w:val="18"/>
                <w:lang w:eastAsia="en-US" w:bidi="th-TH"/>
              </w:rPr>
              <w:t xml:space="preserve"> 3 месяца</w:t>
            </w:r>
          </w:p>
        </w:tc>
        <w:tc>
          <w:tcPr>
            <w:tcW w:w="1941" w:type="dxa"/>
            <w:tcBorders>
              <w:top w:val="single" w:sz="4" w:space="0" w:color="auto"/>
              <w:left w:val="single" w:sz="4" w:space="0" w:color="auto"/>
              <w:bottom w:val="single" w:sz="4" w:space="0" w:color="auto"/>
              <w:right w:val="single" w:sz="4" w:space="0" w:color="auto"/>
            </w:tcBorders>
            <w:hideMark/>
          </w:tcPr>
          <w:p w14:paraId="04DC0634" w14:textId="12F90FB9"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12900 р</w:t>
            </w:r>
          </w:p>
        </w:tc>
      </w:tr>
      <w:tr w:rsidR="00A060AE" w14:paraId="5ACC4A34"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39DF27C2"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e</w:t>
            </w:r>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mail</w:t>
            </w:r>
            <w:r>
              <w:rPr>
                <w:rFonts w:asciiTheme="minorHAnsi" w:hAnsiTheme="minorHAnsi" w:cstheme="minorHAnsi"/>
                <w:b/>
                <w:sz w:val="20"/>
                <w:szCs w:val="20"/>
                <w:lang w:eastAsia="en-US" w:bidi="th-TH"/>
              </w:rPr>
              <w:t xml:space="preserve"> в домене на 1 год»</w:t>
            </w:r>
          </w:p>
          <w:p w14:paraId="41050AF4" w14:textId="77777777" w:rsidR="00A060AE" w:rsidRDefault="00A060AE" w:rsidP="002032B4">
            <w:pPr>
              <w:pStyle w:val="a4"/>
              <w:spacing w:line="254"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 xml:space="preserve">Настройка программного обеспечения почтового хостинг-сервера </w:t>
            </w:r>
          </w:p>
        </w:tc>
        <w:tc>
          <w:tcPr>
            <w:tcW w:w="3804" w:type="dxa"/>
            <w:tcBorders>
              <w:top w:val="single" w:sz="4" w:space="0" w:color="auto"/>
              <w:left w:val="single" w:sz="4" w:space="0" w:color="auto"/>
              <w:bottom w:val="single" w:sz="4" w:space="0" w:color="auto"/>
              <w:right w:val="single" w:sz="4" w:space="0" w:color="auto"/>
            </w:tcBorders>
            <w:hideMark/>
          </w:tcPr>
          <w:p w14:paraId="7982056F" w14:textId="77777777" w:rsidR="00A060AE" w:rsidRDefault="00A060AE" w:rsidP="002032B4">
            <w:pPr>
              <w:pStyle w:val="a4"/>
              <w:spacing w:line="254"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 xml:space="preserve">Настройка программного обеспечения почтового хостинг-сервера </w:t>
            </w:r>
            <w:proofErr w:type="gramStart"/>
            <w:r>
              <w:rPr>
                <w:rFonts w:asciiTheme="minorHAnsi" w:hAnsiTheme="minorHAnsi" w:cstheme="minorHAnsi"/>
                <w:sz w:val="18"/>
                <w:szCs w:val="18"/>
                <w:lang w:eastAsia="en-US" w:bidi="th-TH"/>
              </w:rPr>
              <w:t>( без</w:t>
            </w:r>
            <w:proofErr w:type="gramEnd"/>
            <w:r>
              <w:rPr>
                <w:rFonts w:asciiTheme="minorHAnsi" w:hAnsiTheme="minorHAnsi" w:cstheme="minorHAnsi"/>
                <w:sz w:val="18"/>
                <w:szCs w:val="18"/>
                <w:lang w:eastAsia="en-US" w:bidi="th-TH"/>
              </w:rPr>
              <w:t xml:space="preserve"> предоставления хостинга сайта)   Минимальный пакет – до 3 адресов на 12 месяцев не более 2 </w:t>
            </w:r>
            <w:proofErr w:type="spellStart"/>
            <w:r>
              <w:rPr>
                <w:rFonts w:asciiTheme="minorHAnsi" w:hAnsiTheme="minorHAnsi" w:cstheme="minorHAnsi"/>
                <w:sz w:val="18"/>
                <w:szCs w:val="18"/>
                <w:lang w:eastAsia="en-US" w:bidi="th-TH"/>
              </w:rPr>
              <w:t>гб</w:t>
            </w:r>
            <w:proofErr w:type="spellEnd"/>
            <w:r>
              <w:rPr>
                <w:rFonts w:asciiTheme="minorHAnsi" w:hAnsiTheme="minorHAnsi" w:cstheme="minorHAnsi"/>
                <w:sz w:val="18"/>
                <w:szCs w:val="18"/>
                <w:lang w:eastAsia="en-US" w:bidi="th-TH"/>
              </w:rPr>
              <w:t xml:space="preserve"> каждый</w:t>
            </w:r>
            <w:r>
              <w:rPr>
                <w:rFonts w:asciiTheme="minorHAnsi" w:hAnsiTheme="minorHAnsi" w:cstheme="minorHAnsi"/>
                <w:sz w:val="18"/>
                <w:szCs w:val="18"/>
                <w:lang w:eastAsia="en-US" w:bidi="th-TH"/>
              </w:rPr>
              <w:br/>
            </w:r>
            <w:r>
              <w:rPr>
                <w:rFonts w:asciiTheme="minorHAnsi" w:hAnsiTheme="minorHAnsi" w:cstheme="minorHAnsi"/>
                <w:sz w:val="18"/>
                <w:szCs w:val="18"/>
                <w:lang w:eastAsia="en-US" w:bidi="th-TH"/>
              </w:rPr>
              <w:br/>
              <w:t xml:space="preserve">Более 3-х ящиков </w:t>
            </w:r>
          </w:p>
        </w:tc>
        <w:tc>
          <w:tcPr>
            <w:tcW w:w="1941" w:type="dxa"/>
            <w:tcBorders>
              <w:top w:val="single" w:sz="4" w:space="0" w:color="auto"/>
              <w:left w:val="single" w:sz="4" w:space="0" w:color="auto"/>
              <w:bottom w:val="single" w:sz="4" w:space="0" w:color="auto"/>
              <w:right w:val="single" w:sz="4" w:space="0" w:color="auto"/>
            </w:tcBorders>
          </w:tcPr>
          <w:p w14:paraId="0C176884" w14:textId="77777777" w:rsidR="00A060AE" w:rsidRDefault="00A060AE" w:rsidP="002032B4">
            <w:pPr>
              <w:spacing w:line="276" w:lineRule="auto"/>
              <w:rPr>
                <w:rFonts w:asciiTheme="minorHAnsi" w:hAnsiTheme="minorHAnsi" w:cstheme="minorHAnsi"/>
                <w:lang w:eastAsia="en-US" w:bidi="th-TH"/>
              </w:rPr>
            </w:pPr>
          </w:p>
          <w:p w14:paraId="791146B9" w14:textId="77777777" w:rsidR="00A060AE" w:rsidRDefault="00A060AE" w:rsidP="002032B4">
            <w:pPr>
              <w:spacing w:line="276" w:lineRule="auto"/>
              <w:rPr>
                <w:rFonts w:asciiTheme="minorHAnsi" w:hAnsiTheme="minorHAnsi" w:cstheme="minorHAnsi"/>
                <w:lang w:eastAsia="en-US" w:bidi="th-TH"/>
              </w:rPr>
            </w:pPr>
          </w:p>
          <w:p w14:paraId="26D31EF2"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1500 р.</w:t>
            </w:r>
          </w:p>
          <w:p w14:paraId="0C56E795" w14:textId="77777777" w:rsidR="00A060AE" w:rsidRDefault="00A060AE" w:rsidP="002032B4">
            <w:pPr>
              <w:spacing w:line="276" w:lineRule="auto"/>
              <w:rPr>
                <w:rFonts w:asciiTheme="minorHAnsi" w:hAnsiTheme="minorHAnsi" w:cstheme="minorHAnsi"/>
                <w:lang w:eastAsia="en-US" w:bidi="th-TH"/>
              </w:rPr>
            </w:pPr>
          </w:p>
          <w:p w14:paraId="7CFF0569"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350 р./1 шт.</w:t>
            </w:r>
          </w:p>
          <w:p w14:paraId="5E7F7585" w14:textId="77777777" w:rsidR="00A060AE" w:rsidRDefault="00A060AE" w:rsidP="002032B4">
            <w:pPr>
              <w:spacing w:line="276" w:lineRule="auto"/>
              <w:rPr>
                <w:rFonts w:asciiTheme="minorHAnsi" w:hAnsiTheme="minorHAnsi" w:cstheme="minorHAnsi"/>
                <w:lang w:eastAsia="en-US" w:bidi="th-TH"/>
              </w:rPr>
            </w:pPr>
          </w:p>
        </w:tc>
      </w:tr>
      <w:tr w:rsidR="00A060AE" w14:paraId="30700234"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6A479364"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«Дополнительный </w:t>
            </w:r>
            <w:r>
              <w:rPr>
                <w:rFonts w:asciiTheme="minorHAnsi" w:hAnsiTheme="minorHAnsi" w:cstheme="minorHAnsi"/>
                <w:b/>
                <w:sz w:val="20"/>
                <w:szCs w:val="20"/>
                <w:lang w:eastAsia="en-US" w:bidi="th-TH"/>
              </w:rPr>
              <w:br/>
            </w:r>
            <w:r>
              <w:rPr>
                <w:rFonts w:asciiTheme="minorHAnsi" w:hAnsiTheme="minorHAnsi" w:cstheme="minorHAnsi"/>
                <w:b/>
                <w:sz w:val="20"/>
                <w:szCs w:val="20"/>
                <w:lang w:val="en-US" w:eastAsia="en-US" w:bidi="th-TH"/>
              </w:rPr>
              <w:t>e</w:t>
            </w:r>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mail</w:t>
            </w:r>
            <w:r>
              <w:rPr>
                <w:rFonts w:asciiTheme="minorHAnsi" w:hAnsiTheme="minorHAnsi" w:cstheme="minorHAnsi"/>
                <w:b/>
                <w:sz w:val="20"/>
                <w:szCs w:val="20"/>
                <w:lang w:eastAsia="en-US" w:bidi="th-TH"/>
              </w:rPr>
              <w:t xml:space="preserve"> на 1 год»</w:t>
            </w:r>
          </w:p>
          <w:p w14:paraId="56EE4FC0" w14:textId="77777777" w:rsidR="00A060AE" w:rsidRDefault="00A060AE" w:rsidP="002032B4">
            <w:pPr>
              <w:pStyle w:val="a4"/>
              <w:spacing w:line="254"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 xml:space="preserve">Настройка программного обеспечения почтового хостинг-сервера </w:t>
            </w:r>
          </w:p>
        </w:tc>
        <w:tc>
          <w:tcPr>
            <w:tcW w:w="3804" w:type="dxa"/>
            <w:tcBorders>
              <w:top w:val="single" w:sz="4" w:space="0" w:color="auto"/>
              <w:left w:val="single" w:sz="4" w:space="0" w:color="auto"/>
              <w:bottom w:val="single" w:sz="4" w:space="0" w:color="auto"/>
              <w:right w:val="single" w:sz="4" w:space="0" w:color="auto"/>
            </w:tcBorders>
            <w:hideMark/>
          </w:tcPr>
          <w:p w14:paraId="0F764C39" w14:textId="77777777" w:rsidR="00A060AE" w:rsidRDefault="00A060AE" w:rsidP="002032B4">
            <w:pPr>
              <w:pStyle w:val="a4"/>
              <w:spacing w:line="254"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 xml:space="preserve">Настройка программного обеспечения почтового хостинг-сервера сверх выбранного </w:t>
            </w:r>
            <w:proofErr w:type="gramStart"/>
            <w:r>
              <w:rPr>
                <w:rFonts w:asciiTheme="minorHAnsi" w:hAnsiTheme="minorHAnsi" w:cstheme="minorHAnsi"/>
                <w:sz w:val="18"/>
                <w:szCs w:val="18"/>
                <w:lang w:eastAsia="en-US" w:bidi="th-TH"/>
              </w:rPr>
              <w:t>пакета  (</w:t>
            </w:r>
            <w:proofErr w:type="gramEnd"/>
            <w:r>
              <w:rPr>
                <w:rFonts w:asciiTheme="minorHAnsi" w:hAnsiTheme="minorHAnsi" w:cstheme="minorHAnsi"/>
                <w:sz w:val="18"/>
                <w:szCs w:val="18"/>
                <w:lang w:eastAsia="en-US" w:bidi="th-TH"/>
              </w:rPr>
              <w:t>минимальный пакет) на 12 месяцев</w:t>
            </w:r>
          </w:p>
          <w:p w14:paraId="4856E785" w14:textId="77777777" w:rsidR="00A060AE" w:rsidRDefault="00A060AE" w:rsidP="002032B4">
            <w:pPr>
              <w:pStyle w:val="a4"/>
              <w:spacing w:line="254"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Более 3-х ящиков</w:t>
            </w:r>
          </w:p>
          <w:p w14:paraId="48FCB7BA" w14:textId="77777777" w:rsidR="00A060AE" w:rsidRDefault="00A060AE" w:rsidP="002032B4">
            <w:pPr>
              <w:pStyle w:val="a4"/>
              <w:spacing w:line="254" w:lineRule="auto"/>
              <w:rPr>
                <w:rFonts w:asciiTheme="minorHAnsi" w:hAnsiTheme="minorHAnsi" w:cstheme="minorHAnsi"/>
                <w:color w:val="000000"/>
                <w:sz w:val="18"/>
                <w:szCs w:val="18"/>
                <w:lang w:eastAsia="en-US" w:bidi="th-TH"/>
              </w:rPr>
            </w:pPr>
            <w:r>
              <w:rPr>
                <w:rFonts w:asciiTheme="minorHAnsi" w:hAnsiTheme="minorHAnsi" w:cstheme="minorHAnsi"/>
                <w:sz w:val="18"/>
                <w:szCs w:val="18"/>
                <w:lang w:eastAsia="en-US" w:bidi="th-TH"/>
              </w:rPr>
              <w:t xml:space="preserve"> </w:t>
            </w:r>
          </w:p>
        </w:tc>
        <w:tc>
          <w:tcPr>
            <w:tcW w:w="1941" w:type="dxa"/>
            <w:tcBorders>
              <w:top w:val="single" w:sz="4" w:space="0" w:color="auto"/>
              <w:left w:val="single" w:sz="4" w:space="0" w:color="auto"/>
              <w:bottom w:val="single" w:sz="4" w:space="0" w:color="auto"/>
              <w:right w:val="single" w:sz="4" w:space="0" w:color="auto"/>
            </w:tcBorders>
          </w:tcPr>
          <w:p w14:paraId="22212F51" w14:textId="77777777" w:rsidR="00A060AE"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1050 р./3 шт.</w:t>
            </w:r>
          </w:p>
          <w:p w14:paraId="6E20FA9C" w14:textId="77777777" w:rsidR="00A060AE" w:rsidRDefault="00A060AE" w:rsidP="002032B4">
            <w:pPr>
              <w:spacing w:line="276" w:lineRule="auto"/>
              <w:rPr>
                <w:rFonts w:asciiTheme="minorHAnsi" w:hAnsiTheme="minorHAnsi" w:cstheme="minorHAnsi"/>
                <w:lang w:eastAsia="en-US" w:bidi="th-TH"/>
              </w:rPr>
            </w:pPr>
          </w:p>
          <w:p w14:paraId="023B17C1" w14:textId="77777777" w:rsidR="00A060AE" w:rsidRDefault="00A060AE" w:rsidP="002032B4">
            <w:pPr>
              <w:spacing w:line="276" w:lineRule="auto"/>
              <w:rPr>
                <w:rFonts w:asciiTheme="minorHAnsi" w:hAnsiTheme="minorHAnsi" w:cstheme="minorHAnsi"/>
                <w:lang w:eastAsia="en-US" w:bidi="th-TH"/>
              </w:rPr>
            </w:pPr>
          </w:p>
          <w:p w14:paraId="300AFBF0" w14:textId="77777777" w:rsidR="00A060AE" w:rsidRDefault="00A060AE" w:rsidP="002032B4">
            <w:pPr>
              <w:spacing w:line="276" w:lineRule="auto"/>
              <w:rPr>
                <w:rFonts w:asciiTheme="minorHAnsi" w:hAnsiTheme="minorHAnsi" w:cstheme="minorHAnsi"/>
                <w:lang w:eastAsia="en-US" w:bidi="th-TH"/>
              </w:rPr>
            </w:pPr>
            <w:proofErr w:type="gramStart"/>
            <w:r>
              <w:rPr>
                <w:rFonts w:asciiTheme="minorHAnsi" w:hAnsiTheme="minorHAnsi" w:cstheme="minorHAnsi"/>
                <w:lang w:eastAsia="en-US" w:bidi="th-TH"/>
              </w:rPr>
              <w:t>350  р.</w:t>
            </w:r>
            <w:proofErr w:type="gramEnd"/>
            <w:r>
              <w:rPr>
                <w:rFonts w:asciiTheme="minorHAnsi" w:hAnsiTheme="minorHAnsi" w:cstheme="minorHAnsi"/>
                <w:lang w:eastAsia="en-US" w:bidi="th-TH"/>
              </w:rPr>
              <w:t xml:space="preserve">/1 </w:t>
            </w:r>
            <w:proofErr w:type="spellStart"/>
            <w:r>
              <w:rPr>
                <w:rFonts w:asciiTheme="minorHAnsi" w:hAnsiTheme="minorHAnsi" w:cstheme="minorHAnsi"/>
                <w:lang w:eastAsia="en-US" w:bidi="th-TH"/>
              </w:rPr>
              <w:t>шт</w:t>
            </w:r>
            <w:proofErr w:type="spellEnd"/>
          </w:p>
        </w:tc>
      </w:tr>
      <w:tr w:rsidR="00A060AE" w14:paraId="1CE3B95E"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54115177" w14:textId="77777777" w:rsidR="00A060AE" w:rsidRPr="00BA6BE7" w:rsidRDefault="00A060AE" w:rsidP="002032B4">
            <w:pPr>
              <w:pStyle w:val="a4"/>
              <w:spacing w:line="254" w:lineRule="auto"/>
              <w:rPr>
                <w:rFonts w:asciiTheme="minorHAnsi" w:hAnsiTheme="minorHAnsi" w:cstheme="minorHAnsi"/>
                <w:b/>
                <w:sz w:val="20"/>
                <w:szCs w:val="20"/>
                <w:lang w:eastAsia="en-US" w:bidi="th-TH"/>
              </w:rPr>
            </w:pPr>
            <w:proofErr w:type="gramStart"/>
            <w:r w:rsidRPr="00BA6BE7">
              <w:rPr>
                <w:rFonts w:asciiTheme="minorHAnsi" w:hAnsiTheme="minorHAnsi" w:cstheme="minorHAnsi"/>
                <w:b/>
                <w:sz w:val="20"/>
                <w:szCs w:val="20"/>
                <w:lang w:eastAsia="en-US" w:bidi="th-TH"/>
              </w:rPr>
              <w:t>Дополнительное  дисковое</w:t>
            </w:r>
            <w:proofErr w:type="gramEnd"/>
            <w:r w:rsidRPr="00BA6BE7">
              <w:rPr>
                <w:rFonts w:asciiTheme="minorHAnsi" w:hAnsiTheme="minorHAnsi" w:cstheme="minorHAnsi"/>
                <w:b/>
                <w:sz w:val="20"/>
                <w:szCs w:val="20"/>
                <w:lang w:eastAsia="en-US" w:bidi="th-TH"/>
              </w:rPr>
              <w:t xml:space="preserve"> пространство для почтового сервера </w:t>
            </w:r>
          </w:p>
        </w:tc>
        <w:tc>
          <w:tcPr>
            <w:tcW w:w="3804" w:type="dxa"/>
            <w:tcBorders>
              <w:top w:val="single" w:sz="4" w:space="0" w:color="auto"/>
              <w:left w:val="single" w:sz="4" w:space="0" w:color="auto"/>
              <w:bottom w:val="single" w:sz="4" w:space="0" w:color="auto"/>
              <w:right w:val="single" w:sz="4" w:space="0" w:color="auto"/>
            </w:tcBorders>
            <w:hideMark/>
          </w:tcPr>
          <w:p w14:paraId="376F347F" w14:textId="77777777" w:rsidR="00A060AE" w:rsidRPr="00BA6BE7" w:rsidRDefault="00A060AE" w:rsidP="002032B4">
            <w:pPr>
              <w:pStyle w:val="a4"/>
              <w:spacing w:line="254" w:lineRule="auto"/>
              <w:rPr>
                <w:rFonts w:asciiTheme="minorHAnsi" w:hAnsiTheme="minorHAnsi" w:cstheme="minorHAnsi"/>
                <w:sz w:val="18"/>
                <w:szCs w:val="18"/>
                <w:lang w:eastAsia="en-US" w:bidi="th-TH"/>
              </w:rPr>
            </w:pPr>
            <w:r w:rsidRPr="00BA6BE7">
              <w:rPr>
                <w:rFonts w:asciiTheme="minorHAnsi" w:hAnsiTheme="minorHAnsi" w:cstheme="minorHAnsi"/>
                <w:sz w:val="18"/>
                <w:szCs w:val="18"/>
                <w:lang w:eastAsia="en-US" w:bidi="th-TH"/>
              </w:rPr>
              <w:t xml:space="preserve">Выделение дополнительного дискового </w:t>
            </w:r>
            <w:proofErr w:type="gramStart"/>
            <w:r w:rsidRPr="00BA6BE7">
              <w:rPr>
                <w:rFonts w:asciiTheme="minorHAnsi" w:hAnsiTheme="minorHAnsi" w:cstheme="minorHAnsi"/>
                <w:sz w:val="18"/>
                <w:szCs w:val="18"/>
                <w:lang w:eastAsia="en-US" w:bidi="th-TH"/>
              </w:rPr>
              <w:t>пространства  3</w:t>
            </w:r>
            <w:proofErr w:type="gramEnd"/>
            <w:r w:rsidRPr="00BA6BE7">
              <w:rPr>
                <w:rFonts w:asciiTheme="minorHAnsi" w:hAnsiTheme="minorHAnsi" w:cstheme="minorHAnsi"/>
                <w:sz w:val="18"/>
                <w:szCs w:val="18"/>
                <w:lang w:eastAsia="en-US" w:bidi="th-TH"/>
              </w:rPr>
              <w:t xml:space="preserve"> </w:t>
            </w:r>
            <w:proofErr w:type="spellStart"/>
            <w:r w:rsidRPr="00BA6BE7">
              <w:rPr>
                <w:rFonts w:asciiTheme="minorHAnsi" w:hAnsiTheme="minorHAnsi" w:cstheme="minorHAnsi"/>
                <w:sz w:val="18"/>
                <w:szCs w:val="18"/>
                <w:lang w:eastAsia="en-US" w:bidi="th-TH"/>
              </w:rPr>
              <w:t>гб</w:t>
            </w:r>
            <w:proofErr w:type="spellEnd"/>
            <w:r w:rsidRPr="00BA6BE7">
              <w:rPr>
                <w:rFonts w:asciiTheme="minorHAnsi" w:hAnsiTheme="minorHAnsi" w:cstheme="minorHAnsi"/>
                <w:sz w:val="18"/>
                <w:szCs w:val="18"/>
                <w:lang w:eastAsia="en-US" w:bidi="th-TH"/>
              </w:rPr>
              <w:t xml:space="preserve"> на один адрес электронной почты на 12 мес.</w:t>
            </w:r>
          </w:p>
        </w:tc>
        <w:tc>
          <w:tcPr>
            <w:tcW w:w="1941" w:type="dxa"/>
            <w:tcBorders>
              <w:top w:val="single" w:sz="4" w:space="0" w:color="auto"/>
              <w:left w:val="single" w:sz="4" w:space="0" w:color="auto"/>
              <w:bottom w:val="single" w:sz="4" w:space="0" w:color="auto"/>
              <w:right w:val="single" w:sz="4" w:space="0" w:color="auto"/>
            </w:tcBorders>
            <w:hideMark/>
          </w:tcPr>
          <w:p w14:paraId="403DC60D"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550 р.</w:t>
            </w:r>
          </w:p>
        </w:tc>
      </w:tr>
      <w:tr w:rsidR="00A060AE" w14:paraId="30AD3DD1"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674AFA0D"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r>
              <w:rPr>
                <w:rFonts w:asciiTheme="minorHAnsi" w:hAnsiTheme="minorHAnsi" w:cstheme="minorHAnsi"/>
                <w:b/>
                <w:color w:val="000000"/>
                <w:sz w:val="20"/>
                <w:szCs w:val="20"/>
                <w:lang w:eastAsia="en-US" w:bidi="th-TH"/>
              </w:rPr>
              <w:t>domen.r52.ru»</w:t>
            </w:r>
          </w:p>
          <w:p w14:paraId="4267B9B0" w14:textId="77777777" w:rsidR="00A060AE" w:rsidRDefault="00A060AE" w:rsidP="002032B4">
            <w:pPr>
              <w:pStyle w:val="a4"/>
              <w:spacing w:line="254"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 xml:space="preserve">Настройка программного обеспечения почтового хостинг-сервера </w:t>
            </w:r>
          </w:p>
        </w:tc>
        <w:tc>
          <w:tcPr>
            <w:tcW w:w="3804" w:type="dxa"/>
            <w:tcBorders>
              <w:top w:val="single" w:sz="4" w:space="0" w:color="auto"/>
              <w:left w:val="single" w:sz="4" w:space="0" w:color="auto"/>
              <w:bottom w:val="single" w:sz="4" w:space="0" w:color="auto"/>
              <w:right w:val="single" w:sz="4" w:space="0" w:color="auto"/>
            </w:tcBorders>
            <w:hideMark/>
          </w:tcPr>
          <w:p w14:paraId="204B5D2C" w14:textId="77777777" w:rsidR="00A060AE" w:rsidRDefault="00A060AE" w:rsidP="002032B4">
            <w:pPr>
              <w:spacing w:line="276"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Настройка программного обеспечения почтового хостинг-</w:t>
            </w:r>
            <w:proofErr w:type="gramStart"/>
            <w:r>
              <w:rPr>
                <w:rFonts w:asciiTheme="minorHAnsi" w:hAnsiTheme="minorHAnsi" w:cstheme="minorHAnsi"/>
                <w:sz w:val="18"/>
                <w:szCs w:val="18"/>
                <w:lang w:eastAsia="en-US" w:bidi="th-TH"/>
              </w:rPr>
              <w:t>сервера  минимальный</w:t>
            </w:r>
            <w:proofErr w:type="gramEnd"/>
            <w:r>
              <w:rPr>
                <w:rFonts w:asciiTheme="minorHAnsi" w:hAnsiTheme="minorHAnsi" w:cstheme="minorHAnsi"/>
                <w:sz w:val="18"/>
                <w:szCs w:val="18"/>
                <w:lang w:eastAsia="en-US" w:bidi="th-TH"/>
              </w:rPr>
              <w:t xml:space="preserve"> пакет  в домене </w:t>
            </w:r>
            <w:r>
              <w:rPr>
                <w:rFonts w:asciiTheme="minorHAnsi" w:hAnsiTheme="minorHAnsi" w:cstheme="minorHAnsi"/>
                <w:color w:val="000000"/>
                <w:sz w:val="18"/>
                <w:szCs w:val="18"/>
                <w:lang w:eastAsia="en-US" w:bidi="th-TH"/>
              </w:rPr>
              <w:t>domen.r52.ru (до 3 шт.) на 12 месяцев</w:t>
            </w:r>
          </w:p>
        </w:tc>
        <w:tc>
          <w:tcPr>
            <w:tcW w:w="1941" w:type="dxa"/>
            <w:tcBorders>
              <w:top w:val="single" w:sz="4" w:space="0" w:color="auto"/>
              <w:left w:val="single" w:sz="4" w:space="0" w:color="auto"/>
              <w:bottom w:val="single" w:sz="4" w:space="0" w:color="auto"/>
              <w:right w:val="single" w:sz="4" w:space="0" w:color="auto"/>
            </w:tcBorders>
            <w:hideMark/>
          </w:tcPr>
          <w:p w14:paraId="0642185C" w14:textId="77777777" w:rsidR="00A060AE" w:rsidRDefault="00A060AE" w:rsidP="002032B4">
            <w:pPr>
              <w:spacing w:line="276" w:lineRule="auto"/>
              <w:rPr>
                <w:rFonts w:asciiTheme="minorHAnsi" w:hAnsiTheme="minorHAnsi" w:cstheme="minorHAnsi"/>
                <w:lang w:val="en-US" w:eastAsia="en-US" w:bidi="th-TH"/>
              </w:rPr>
            </w:pPr>
            <w:r>
              <w:rPr>
                <w:rFonts w:asciiTheme="minorHAnsi" w:hAnsiTheme="minorHAnsi" w:cstheme="minorHAnsi"/>
                <w:lang w:eastAsia="en-US" w:bidi="th-TH"/>
              </w:rPr>
              <w:t>1500 р.</w:t>
            </w:r>
          </w:p>
        </w:tc>
      </w:tr>
      <w:tr w:rsidR="00A060AE" w14:paraId="428930E2"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01293DD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Публикация сайта</w:t>
            </w:r>
          </w:p>
        </w:tc>
        <w:tc>
          <w:tcPr>
            <w:tcW w:w="3804" w:type="dxa"/>
            <w:tcBorders>
              <w:top w:val="single" w:sz="4" w:space="0" w:color="auto"/>
              <w:left w:val="single" w:sz="4" w:space="0" w:color="auto"/>
              <w:bottom w:val="single" w:sz="4" w:space="0" w:color="auto"/>
              <w:right w:val="single" w:sz="4" w:space="0" w:color="auto"/>
            </w:tcBorders>
            <w:hideMark/>
          </w:tcPr>
          <w:p w14:paraId="26361C73"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color w:val="000000"/>
                <w:sz w:val="18"/>
                <w:szCs w:val="18"/>
                <w:lang w:eastAsia="en-US" w:bidi="th-TH"/>
              </w:rPr>
              <w:t xml:space="preserve">Публикация на </w:t>
            </w:r>
            <w:proofErr w:type="gramStart"/>
            <w:r>
              <w:rPr>
                <w:rFonts w:asciiTheme="minorHAnsi" w:hAnsiTheme="minorHAnsi" w:cstheme="minorHAnsi"/>
                <w:color w:val="000000"/>
                <w:sz w:val="18"/>
                <w:szCs w:val="18"/>
                <w:lang w:eastAsia="en-US" w:bidi="th-TH"/>
              </w:rPr>
              <w:t>сервере  Исполнителя</w:t>
            </w:r>
            <w:proofErr w:type="gramEnd"/>
            <w:r>
              <w:rPr>
                <w:rFonts w:asciiTheme="minorHAnsi" w:hAnsiTheme="minorHAnsi" w:cstheme="minorHAnsi"/>
                <w:color w:val="000000"/>
                <w:sz w:val="18"/>
                <w:szCs w:val="18"/>
                <w:lang w:eastAsia="en-US" w:bidi="th-TH"/>
              </w:rPr>
              <w:t xml:space="preserve"> сайта, созданного в компании Р52.РУ</w:t>
            </w:r>
          </w:p>
        </w:tc>
        <w:tc>
          <w:tcPr>
            <w:tcW w:w="1941" w:type="dxa"/>
            <w:tcBorders>
              <w:top w:val="single" w:sz="4" w:space="0" w:color="auto"/>
              <w:left w:val="single" w:sz="4" w:space="0" w:color="auto"/>
              <w:bottom w:val="single" w:sz="4" w:space="0" w:color="auto"/>
              <w:right w:val="single" w:sz="4" w:space="0" w:color="auto"/>
            </w:tcBorders>
            <w:hideMark/>
          </w:tcPr>
          <w:p w14:paraId="04EE3C3A"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Бесплатно</w:t>
            </w:r>
          </w:p>
        </w:tc>
      </w:tr>
      <w:tr w:rsidR="00A060AE" w14:paraId="71544319"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24252BF4"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Запись сайта на носитель</w:t>
            </w:r>
          </w:p>
        </w:tc>
        <w:tc>
          <w:tcPr>
            <w:tcW w:w="3804" w:type="dxa"/>
            <w:tcBorders>
              <w:top w:val="single" w:sz="4" w:space="0" w:color="auto"/>
              <w:left w:val="single" w:sz="4" w:space="0" w:color="auto"/>
              <w:bottom w:val="single" w:sz="4" w:space="0" w:color="auto"/>
              <w:right w:val="single" w:sz="4" w:space="0" w:color="auto"/>
            </w:tcBorders>
            <w:hideMark/>
          </w:tcPr>
          <w:p w14:paraId="4113E357" w14:textId="77777777" w:rsidR="00A060AE" w:rsidRDefault="00A060AE" w:rsidP="002032B4">
            <w:pPr>
              <w:shd w:val="clear" w:color="auto" w:fill="FFFFFF"/>
              <w:spacing w:line="276" w:lineRule="auto"/>
              <w:rPr>
                <w:rFonts w:asciiTheme="minorHAnsi" w:hAnsiTheme="minorHAnsi" w:cstheme="minorHAnsi"/>
                <w:sz w:val="18"/>
                <w:szCs w:val="18"/>
                <w:lang w:eastAsia="en-US" w:bidi="th-TH"/>
              </w:rPr>
            </w:pPr>
            <w:r>
              <w:rPr>
                <w:rFonts w:asciiTheme="minorHAnsi" w:hAnsiTheme="minorHAnsi" w:cstheme="minorHAnsi"/>
                <w:color w:val="000000"/>
                <w:sz w:val="18"/>
                <w:szCs w:val="18"/>
                <w:lang w:eastAsia="en-US" w:bidi="th-TH"/>
              </w:rPr>
              <w:t>Скачивание сайта с веб-сервера и запись на электронный носитель, предоставленный Заказчиком</w:t>
            </w:r>
          </w:p>
        </w:tc>
        <w:tc>
          <w:tcPr>
            <w:tcW w:w="1941" w:type="dxa"/>
            <w:tcBorders>
              <w:top w:val="single" w:sz="4" w:space="0" w:color="auto"/>
              <w:left w:val="single" w:sz="4" w:space="0" w:color="auto"/>
              <w:bottom w:val="single" w:sz="4" w:space="0" w:color="auto"/>
              <w:right w:val="single" w:sz="4" w:space="0" w:color="auto"/>
            </w:tcBorders>
            <w:hideMark/>
          </w:tcPr>
          <w:p w14:paraId="3305672F"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3000 р.</w:t>
            </w:r>
          </w:p>
        </w:tc>
      </w:tr>
      <w:tr w:rsidR="00A060AE" w14:paraId="7567408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89F0BC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создание доменной зоны в </w:t>
            </w:r>
            <w:proofErr w:type="spellStart"/>
            <w:r>
              <w:rPr>
                <w:rFonts w:asciiTheme="minorHAnsi" w:hAnsiTheme="minorHAnsi" w:cstheme="minorHAnsi"/>
                <w:b/>
                <w:color w:val="000000" w:themeColor="text1"/>
                <w:sz w:val="20"/>
                <w:szCs w:val="20"/>
                <w:lang w:val="en-US" w:eastAsia="en-US" w:bidi="th-TH"/>
              </w:rPr>
              <w:t>nnov</w:t>
            </w:r>
            <w:proofErr w:type="spellEnd"/>
            <w:r>
              <w:rPr>
                <w:rFonts w:asciiTheme="minorHAnsi" w:hAnsiTheme="minorHAnsi" w:cstheme="minorHAnsi"/>
                <w:b/>
                <w:color w:val="000000" w:themeColor="text1"/>
                <w:sz w:val="20"/>
                <w:szCs w:val="20"/>
                <w:lang w:eastAsia="en-US" w:bidi="th-TH"/>
              </w:rPr>
              <w:t>.</w:t>
            </w:r>
            <w:proofErr w:type="spellStart"/>
            <w:r>
              <w:rPr>
                <w:rFonts w:asciiTheme="minorHAnsi" w:hAnsiTheme="minorHAnsi" w:cstheme="minorHAnsi"/>
                <w:b/>
                <w:color w:val="000000" w:themeColor="text1"/>
                <w:sz w:val="20"/>
                <w:szCs w:val="20"/>
                <w:lang w:val="en-US" w:eastAsia="en-US" w:bidi="th-TH"/>
              </w:rPr>
              <w:t>ru</w:t>
            </w:r>
            <w:proofErr w:type="spellEnd"/>
          </w:p>
        </w:tc>
        <w:tc>
          <w:tcPr>
            <w:tcW w:w="3804" w:type="dxa"/>
            <w:tcBorders>
              <w:top w:val="single" w:sz="4" w:space="0" w:color="auto"/>
              <w:left w:val="single" w:sz="4" w:space="0" w:color="auto"/>
              <w:bottom w:val="single" w:sz="4" w:space="0" w:color="auto"/>
              <w:right w:val="single" w:sz="4" w:space="0" w:color="auto"/>
            </w:tcBorders>
            <w:hideMark/>
          </w:tcPr>
          <w:p w14:paraId="18945260"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 xml:space="preserve">В </w:t>
            </w:r>
            <w:proofErr w:type="gramStart"/>
            <w:r>
              <w:rPr>
                <w:rFonts w:asciiTheme="minorHAnsi" w:hAnsiTheme="minorHAnsi" w:cstheme="minorHAnsi"/>
                <w:color w:val="000000"/>
                <w:sz w:val="18"/>
                <w:lang w:eastAsia="en-US" w:bidi="th-TH"/>
              </w:rPr>
              <w:t>зоне .</w:t>
            </w:r>
            <w:proofErr w:type="gramEnd"/>
            <w:r>
              <w:rPr>
                <w:rFonts w:asciiTheme="minorHAnsi" w:hAnsiTheme="minorHAnsi" w:cstheme="minorHAnsi"/>
                <w:color w:val="000000"/>
                <w:sz w:val="18"/>
                <w:lang w:val="en-US" w:eastAsia="en-US" w:bidi="th-TH"/>
              </w:rPr>
              <w:t>nnov.ru</w:t>
            </w:r>
          </w:p>
        </w:tc>
        <w:tc>
          <w:tcPr>
            <w:tcW w:w="1941" w:type="dxa"/>
            <w:tcBorders>
              <w:top w:val="single" w:sz="4" w:space="0" w:color="auto"/>
              <w:left w:val="single" w:sz="4" w:space="0" w:color="auto"/>
              <w:bottom w:val="single" w:sz="4" w:space="0" w:color="auto"/>
              <w:right w:val="single" w:sz="4" w:space="0" w:color="auto"/>
            </w:tcBorders>
            <w:hideMark/>
          </w:tcPr>
          <w:p w14:paraId="0D28E85F"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700 р.</w:t>
            </w:r>
          </w:p>
        </w:tc>
      </w:tr>
      <w:tr w:rsidR="00A060AE" w14:paraId="6388618F"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52367D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w:t>
            </w:r>
            <w:r>
              <w:rPr>
                <w:rFonts w:asciiTheme="minorHAnsi" w:hAnsiTheme="minorHAnsi" w:cstheme="minorHAnsi"/>
                <w:b/>
                <w:color w:val="000000" w:themeColor="text1"/>
                <w:sz w:val="20"/>
                <w:szCs w:val="20"/>
                <w:lang w:eastAsia="en-US" w:bidi="th-TH"/>
              </w:rPr>
              <w:lastRenderedPageBreak/>
              <w:t xml:space="preserve">обеспечения и настройка ресурсов хостинг-сервера: создание доменной зоны в </w:t>
            </w:r>
            <w:r>
              <w:rPr>
                <w:rFonts w:asciiTheme="minorHAnsi" w:hAnsiTheme="minorHAnsi" w:cstheme="minorHAnsi"/>
                <w:b/>
                <w:color w:val="000000" w:themeColor="text1"/>
                <w:sz w:val="20"/>
                <w:szCs w:val="20"/>
                <w:lang w:val="en-US" w:eastAsia="en-US" w:bidi="th-TH"/>
              </w:rPr>
              <w:t>r</w:t>
            </w:r>
            <w:r>
              <w:rPr>
                <w:rFonts w:asciiTheme="minorHAnsi" w:hAnsiTheme="minorHAnsi" w:cstheme="minorHAnsi"/>
                <w:b/>
                <w:color w:val="000000" w:themeColor="text1"/>
                <w:sz w:val="20"/>
                <w:szCs w:val="20"/>
                <w:lang w:eastAsia="en-US" w:bidi="th-TH"/>
              </w:rPr>
              <w:t>52.</w:t>
            </w:r>
            <w:proofErr w:type="spellStart"/>
            <w:r>
              <w:rPr>
                <w:rFonts w:asciiTheme="minorHAnsi" w:hAnsiTheme="minorHAnsi" w:cstheme="minorHAnsi"/>
                <w:b/>
                <w:color w:val="000000" w:themeColor="text1"/>
                <w:sz w:val="20"/>
                <w:szCs w:val="20"/>
                <w:lang w:val="en-US" w:eastAsia="en-US" w:bidi="th-TH"/>
              </w:rPr>
              <w:t>ru</w:t>
            </w:r>
            <w:proofErr w:type="spellEnd"/>
          </w:p>
        </w:tc>
        <w:tc>
          <w:tcPr>
            <w:tcW w:w="3804" w:type="dxa"/>
            <w:tcBorders>
              <w:top w:val="single" w:sz="4" w:space="0" w:color="auto"/>
              <w:left w:val="single" w:sz="4" w:space="0" w:color="auto"/>
              <w:bottom w:val="single" w:sz="4" w:space="0" w:color="auto"/>
              <w:right w:val="single" w:sz="4" w:space="0" w:color="auto"/>
            </w:tcBorders>
            <w:hideMark/>
          </w:tcPr>
          <w:p w14:paraId="0A53730F"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lastRenderedPageBreak/>
              <w:t xml:space="preserve">В </w:t>
            </w:r>
            <w:proofErr w:type="gramStart"/>
            <w:r>
              <w:rPr>
                <w:rFonts w:asciiTheme="minorHAnsi" w:hAnsiTheme="minorHAnsi" w:cstheme="minorHAnsi"/>
                <w:color w:val="000000"/>
                <w:sz w:val="18"/>
                <w:lang w:eastAsia="en-US" w:bidi="th-TH"/>
              </w:rPr>
              <w:t>зоне  .</w:t>
            </w:r>
            <w:proofErr w:type="gramEnd"/>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proofErr w:type="spellStart"/>
            <w:r>
              <w:rPr>
                <w:rFonts w:asciiTheme="minorHAnsi" w:hAnsiTheme="minorHAnsi" w:cstheme="minorHAnsi"/>
                <w:color w:val="000000"/>
                <w:sz w:val="18"/>
                <w:lang w:val="en-US" w:eastAsia="en-US" w:bidi="th-TH"/>
              </w:rPr>
              <w:t>ru</w:t>
            </w:r>
            <w:proofErr w:type="spellEnd"/>
          </w:p>
          <w:p w14:paraId="3E71B2A8"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lastRenderedPageBreak/>
              <w:t xml:space="preserve"> </w:t>
            </w:r>
            <w:proofErr w:type="gramStart"/>
            <w:r>
              <w:rPr>
                <w:rFonts w:asciiTheme="minorHAnsi" w:hAnsiTheme="minorHAnsi" w:cstheme="minorHAnsi"/>
                <w:color w:val="000000"/>
                <w:sz w:val="18"/>
                <w:lang w:eastAsia="en-US" w:bidi="th-TH"/>
              </w:rPr>
              <w:t>( только</w:t>
            </w:r>
            <w:proofErr w:type="gramEnd"/>
            <w:r>
              <w:rPr>
                <w:rFonts w:asciiTheme="minorHAnsi" w:hAnsiTheme="minorHAnsi" w:cstheme="minorHAnsi"/>
                <w:color w:val="000000"/>
                <w:sz w:val="18"/>
                <w:lang w:eastAsia="en-US" w:bidi="th-TH"/>
              </w:rPr>
              <w:t xml:space="preserve"> при условии хостинга в </w:t>
            </w:r>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r>
              <w:rPr>
                <w:rFonts w:asciiTheme="minorHAnsi" w:hAnsiTheme="minorHAnsi" w:cstheme="minorHAnsi"/>
                <w:color w:val="000000"/>
                <w:sz w:val="18"/>
                <w:lang w:val="en-US" w:eastAsia="en-US" w:bidi="th-TH"/>
              </w:rPr>
              <w:t>RU</w:t>
            </w:r>
            <w:r>
              <w:rPr>
                <w:rFonts w:asciiTheme="minorHAnsi" w:hAnsiTheme="minorHAnsi" w:cstheme="minorHAnsi"/>
                <w:color w:val="000000"/>
                <w:sz w:val="18"/>
                <w:lang w:eastAsia="en-US" w:bidi="th-TH"/>
              </w:rPr>
              <w:t>)</w:t>
            </w:r>
          </w:p>
        </w:tc>
        <w:tc>
          <w:tcPr>
            <w:tcW w:w="1941" w:type="dxa"/>
            <w:tcBorders>
              <w:top w:val="single" w:sz="4" w:space="0" w:color="auto"/>
              <w:left w:val="single" w:sz="4" w:space="0" w:color="auto"/>
              <w:bottom w:val="single" w:sz="4" w:space="0" w:color="auto"/>
              <w:right w:val="single" w:sz="4" w:space="0" w:color="auto"/>
            </w:tcBorders>
            <w:hideMark/>
          </w:tcPr>
          <w:p w14:paraId="2ADFB751"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lastRenderedPageBreak/>
              <w:t>700 р.</w:t>
            </w:r>
          </w:p>
        </w:tc>
      </w:tr>
      <w:tr w:rsidR="00A060AE" w14:paraId="7D430868" w14:textId="77777777" w:rsidTr="002032B4">
        <w:trPr>
          <w:trHeight w:val="739"/>
        </w:trPr>
        <w:tc>
          <w:tcPr>
            <w:tcW w:w="2845" w:type="dxa"/>
            <w:tcBorders>
              <w:top w:val="single" w:sz="4" w:space="0" w:color="auto"/>
              <w:left w:val="single" w:sz="4" w:space="0" w:color="auto"/>
              <w:bottom w:val="single" w:sz="4" w:space="0" w:color="auto"/>
              <w:right w:val="single" w:sz="4" w:space="0" w:color="auto"/>
            </w:tcBorders>
            <w:hideMark/>
          </w:tcPr>
          <w:p w14:paraId="0213A191"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доменная зона </w:t>
            </w:r>
            <w:proofErr w:type="spellStart"/>
            <w:r>
              <w:rPr>
                <w:rFonts w:asciiTheme="minorHAnsi" w:hAnsiTheme="minorHAnsi" w:cstheme="minorHAnsi"/>
                <w:b/>
                <w:color w:val="000000" w:themeColor="text1"/>
                <w:sz w:val="20"/>
                <w:szCs w:val="20"/>
                <w:lang w:val="en-US" w:eastAsia="en-US" w:bidi="th-TH"/>
              </w:rPr>
              <w:t>nnov</w:t>
            </w:r>
            <w:proofErr w:type="spellEnd"/>
            <w:r>
              <w:rPr>
                <w:rFonts w:asciiTheme="minorHAnsi" w:hAnsiTheme="minorHAnsi" w:cstheme="minorHAnsi"/>
                <w:b/>
                <w:color w:val="000000" w:themeColor="text1"/>
                <w:sz w:val="20"/>
                <w:szCs w:val="20"/>
                <w:lang w:eastAsia="en-US" w:bidi="th-TH"/>
              </w:rPr>
              <w:t>.</w:t>
            </w:r>
            <w:proofErr w:type="spellStart"/>
            <w:r>
              <w:rPr>
                <w:rFonts w:asciiTheme="minorHAnsi" w:hAnsiTheme="minorHAnsi" w:cstheme="minorHAnsi"/>
                <w:b/>
                <w:color w:val="000000" w:themeColor="text1"/>
                <w:sz w:val="20"/>
                <w:szCs w:val="20"/>
                <w:lang w:eastAsia="en-US" w:bidi="th-TH"/>
              </w:rPr>
              <w:t>ru</w:t>
            </w:r>
            <w:proofErr w:type="spellEnd"/>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4629D965"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В </w:t>
            </w:r>
            <w:proofErr w:type="gramStart"/>
            <w:r>
              <w:rPr>
                <w:rFonts w:asciiTheme="minorHAnsi" w:hAnsiTheme="minorHAnsi" w:cstheme="minorHAnsi"/>
                <w:color w:val="000000"/>
                <w:sz w:val="18"/>
                <w:lang w:eastAsia="en-US" w:bidi="th-TH"/>
              </w:rPr>
              <w:t>зоне .</w:t>
            </w:r>
            <w:proofErr w:type="spellStart"/>
            <w:proofErr w:type="gramEnd"/>
            <w:r>
              <w:rPr>
                <w:rFonts w:asciiTheme="minorHAnsi" w:hAnsiTheme="minorHAnsi" w:cstheme="minorHAnsi"/>
                <w:color w:val="000000"/>
                <w:sz w:val="18"/>
                <w:lang w:val="en-US" w:eastAsia="en-US" w:bidi="th-TH"/>
              </w:rPr>
              <w:t>nnov</w:t>
            </w:r>
            <w:proofErr w:type="spellEnd"/>
            <w:r>
              <w:rPr>
                <w:rFonts w:asciiTheme="minorHAnsi" w:hAnsiTheme="minorHAnsi" w:cstheme="minorHAnsi"/>
                <w:color w:val="000000"/>
                <w:sz w:val="18"/>
                <w:lang w:eastAsia="en-US" w:bidi="th-TH"/>
              </w:rPr>
              <w:t>.</w:t>
            </w:r>
            <w:proofErr w:type="spellStart"/>
            <w:r>
              <w:rPr>
                <w:rFonts w:asciiTheme="minorHAnsi" w:hAnsiTheme="minorHAnsi" w:cstheme="minorHAnsi"/>
                <w:color w:val="000000"/>
                <w:sz w:val="18"/>
                <w:lang w:val="en-US" w:eastAsia="en-US" w:bidi="th-TH"/>
              </w:rPr>
              <w:t>ru</w:t>
            </w:r>
            <w:proofErr w:type="spellEnd"/>
          </w:p>
        </w:tc>
        <w:tc>
          <w:tcPr>
            <w:tcW w:w="1941" w:type="dxa"/>
            <w:tcBorders>
              <w:top w:val="single" w:sz="4" w:space="0" w:color="auto"/>
              <w:left w:val="single" w:sz="4" w:space="0" w:color="auto"/>
              <w:bottom w:val="single" w:sz="4" w:space="0" w:color="auto"/>
              <w:right w:val="single" w:sz="4" w:space="0" w:color="auto"/>
            </w:tcBorders>
            <w:hideMark/>
          </w:tcPr>
          <w:p w14:paraId="4E85C77E"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1000р</w:t>
            </w:r>
          </w:p>
        </w:tc>
      </w:tr>
      <w:tr w:rsidR="00A060AE" w14:paraId="39295D84"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0FA6839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доменная </w:t>
            </w:r>
            <w:proofErr w:type="gramStart"/>
            <w:r>
              <w:rPr>
                <w:rFonts w:asciiTheme="minorHAnsi" w:hAnsiTheme="minorHAnsi" w:cstheme="minorHAnsi"/>
                <w:b/>
                <w:color w:val="000000" w:themeColor="text1"/>
                <w:sz w:val="20"/>
                <w:szCs w:val="20"/>
                <w:lang w:eastAsia="en-US" w:bidi="th-TH"/>
              </w:rPr>
              <w:t>зона  .</w:t>
            </w:r>
            <w:proofErr w:type="gramEnd"/>
            <w:r>
              <w:rPr>
                <w:rFonts w:asciiTheme="minorHAnsi" w:hAnsiTheme="minorHAnsi" w:cstheme="minorHAnsi"/>
                <w:b/>
                <w:color w:val="000000" w:themeColor="text1"/>
                <w:sz w:val="20"/>
                <w:szCs w:val="20"/>
                <w:lang w:val="en-US" w:eastAsia="en-US" w:bidi="th-TH"/>
              </w:rPr>
              <w:t>r</w:t>
            </w:r>
            <w:r>
              <w:rPr>
                <w:rFonts w:asciiTheme="minorHAnsi" w:hAnsiTheme="minorHAnsi" w:cstheme="minorHAnsi"/>
                <w:b/>
                <w:color w:val="000000" w:themeColor="text1"/>
                <w:sz w:val="20"/>
                <w:szCs w:val="20"/>
                <w:lang w:eastAsia="en-US" w:bidi="th-TH"/>
              </w:rPr>
              <w:t>52.</w:t>
            </w:r>
            <w:proofErr w:type="spellStart"/>
            <w:r>
              <w:rPr>
                <w:rFonts w:asciiTheme="minorHAnsi" w:hAnsiTheme="minorHAnsi" w:cstheme="minorHAnsi"/>
                <w:b/>
                <w:color w:val="000000" w:themeColor="text1"/>
                <w:sz w:val="20"/>
                <w:szCs w:val="20"/>
                <w:lang w:val="en-US" w:eastAsia="en-US" w:bidi="th-TH"/>
              </w:rPr>
              <w:t>ru</w:t>
            </w:r>
            <w:proofErr w:type="spellEnd"/>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на 1 год</w:t>
            </w:r>
          </w:p>
        </w:tc>
        <w:tc>
          <w:tcPr>
            <w:tcW w:w="3804" w:type="dxa"/>
            <w:tcBorders>
              <w:top w:val="single" w:sz="4" w:space="0" w:color="auto"/>
              <w:left w:val="single" w:sz="4" w:space="0" w:color="auto"/>
              <w:bottom w:val="single" w:sz="4" w:space="0" w:color="auto"/>
              <w:right w:val="single" w:sz="4" w:space="0" w:color="auto"/>
            </w:tcBorders>
            <w:hideMark/>
          </w:tcPr>
          <w:p w14:paraId="021394AC"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В </w:t>
            </w:r>
            <w:proofErr w:type="gramStart"/>
            <w:r>
              <w:rPr>
                <w:rFonts w:asciiTheme="minorHAnsi" w:hAnsiTheme="minorHAnsi" w:cstheme="minorHAnsi"/>
                <w:color w:val="000000"/>
                <w:sz w:val="18"/>
                <w:lang w:eastAsia="en-US" w:bidi="th-TH"/>
              </w:rPr>
              <w:t>зоне .</w:t>
            </w:r>
            <w:proofErr w:type="gramEnd"/>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proofErr w:type="spellStart"/>
            <w:r>
              <w:rPr>
                <w:rFonts w:asciiTheme="minorHAnsi" w:hAnsiTheme="minorHAnsi" w:cstheme="minorHAnsi"/>
                <w:color w:val="000000"/>
                <w:sz w:val="18"/>
                <w:lang w:val="en-US" w:eastAsia="en-US" w:bidi="th-TH"/>
              </w:rPr>
              <w:t>ru</w:t>
            </w:r>
            <w:proofErr w:type="spellEnd"/>
          </w:p>
          <w:p w14:paraId="443B4946"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 </w:t>
            </w:r>
            <w:proofErr w:type="gramStart"/>
            <w:r>
              <w:rPr>
                <w:rFonts w:asciiTheme="minorHAnsi" w:hAnsiTheme="minorHAnsi" w:cstheme="minorHAnsi"/>
                <w:color w:val="000000"/>
                <w:sz w:val="18"/>
                <w:lang w:eastAsia="en-US" w:bidi="th-TH"/>
              </w:rPr>
              <w:t>( только</w:t>
            </w:r>
            <w:proofErr w:type="gramEnd"/>
            <w:r>
              <w:rPr>
                <w:rFonts w:asciiTheme="minorHAnsi" w:hAnsiTheme="minorHAnsi" w:cstheme="minorHAnsi"/>
                <w:color w:val="000000"/>
                <w:sz w:val="18"/>
                <w:lang w:eastAsia="en-US" w:bidi="th-TH"/>
              </w:rPr>
              <w:t xml:space="preserve"> при условии хостинга в </w:t>
            </w:r>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r>
              <w:rPr>
                <w:rFonts w:asciiTheme="minorHAnsi" w:hAnsiTheme="minorHAnsi" w:cstheme="minorHAnsi"/>
                <w:color w:val="000000"/>
                <w:sz w:val="18"/>
                <w:lang w:val="en-US" w:eastAsia="en-US" w:bidi="th-TH"/>
              </w:rPr>
              <w:t>RU</w:t>
            </w:r>
            <w:r>
              <w:rPr>
                <w:rFonts w:asciiTheme="minorHAnsi" w:hAnsiTheme="minorHAnsi" w:cstheme="minorHAnsi"/>
                <w:color w:val="000000"/>
                <w:sz w:val="18"/>
                <w:lang w:eastAsia="en-US" w:bidi="th-TH"/>
              </w:rPr>
              <w:t>)</w:t>
            </w:r>
          </w:p>
        </w:tc>
        <w:tc>
          <w:tcPr>
            <w:tcW w:w="1941" w:type="dxa"/>
            <w:tcBorders>
              <w:top w:val="single" w:sz="4" w:space="0" w:color="auto"/>
              <w:left w:val="single" w:sz="4" w:space="0" w:color="auto"/>
              <w:bottom w:val="single" w:sz="4" w:space="0" w:color="auto"/>
              <w:right w:val="single" w:sz="4" w:space="0" w:color="auto"/>
            </w:tcBorders>
            <w:hideMark/>
          </w:tcPr>
          <w:p w14:paraId="3176E484"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900 р.</w:t>
            </w:r>
          </w:p>
        </w:tc>
      </w:tr>
      <w:tr w:rsidR="00A060AE" w14:paraId="3CE1A9E1"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02F56853"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создание доменной зоны .</w:t>
            </w:r>
            <w:proofErr w:type="spellStart"/>
            <w:r>
              <w:rPr>
                <w:rFonts w:asciiTheme="minorHAnsi" w:hAnsiTheme="minorHAnsi" w:cstheme="minorHAnsi"/>
                <w:b/>
                <w:color w:val="000000" w:themeColor="text1"/>
                <w:sz w:val="20"/>
                <w:szCs w:val="20"/>
                <w:lang w:val="en-US" w:eastAsia="en-US" w:bidi="th-TH"/>
              </w:rPr>
              <w:t>ru</w:t>
            </w:r>
            <w:proofErr w:type="spellEnd"/>
            <w:r w:rsidRPr="00BA6BE7">
              <w:rPr>
                <w:rFonts w:asciiTheme="minorHAnsi" w:hAnsiTheme="minorHAnsi" w:cstheme="minorHAnsi"/>
                <w:b/>
                <w:color w:val="000000" w:themeColor="text1"/>
                <w:sz w:val="20"/>
                <w:szCs w:val="20"/>
                <w:lang w:eastAsia="en-US" w:bidi="th-TH"/>
              </w:rPr>
              <w:t xml:space="preserve"> </w:t>
            </w:r>
            <w:proofErr w:type="gramStart"/>
            <w:r>
              <w:rPr>
                <w:rFonts w:asciiTheme="minorHAnsi" w:hAnsiTheme="minorHAnsi" w:cstheme="minorHAnsi"/>
                <w:b/>
                <w:color w:val="000000" w:themeColor="text1"/>
                <w:sz w:val="20"/>
                <w:szCs w:val="20"/>
                <w:lang w:eastAsia="en-US" w:bidi="th-TH"/>
              </w:rPr>
              <w:t>и .</w:t>
            </w:r>
            <w:proofErr w:type="spellStart"/>
            <w:r>
              <w:rPr>
                <w:rFonts w:asciiTheme="minorHAnsi" w:hAnsiTheme="minorHAnsi" w:cstheme="minorHAnsi"/>
                <w:b/>
                <w:color w:val="000000" w:themeColor="text1"/>
                <w:sz w:val="20"/>
                <w:szCs w:val="20"/>
                <w:lang w:eastAsia="en-US" w:bidi="th-TH"/>
              </w:rPr>
              <w:t>рф</w:t>
            </w:r>
            <w:proofErr w:type="spellEnd"/>
            <w:proofErr w:type="gramEnd"/>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1BAFE3B0"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В </w:t>
            </w:r>
            <w:proofErr w:type="gramStart"/>
            <w:r>
              <w:rPr>
                <w:rFonts w:asciiTheme="minorHAnsi" w:hAnsiTheme="minorHAnsi" w:cstheme="minorHAnsi"/>
                <w:color w:val="000000"/>
                <w:sz w:val="18"/>
                <w:lang w:eastAsia="en-US" w:bidi="th-TH"/>
              </w:rPr>
              <w:t>зоне .</w:t>
            </w:r>
            <w:proofErr w:type="spellStart"/>
            <w:proofErr w:type="gramEnd"/>
            <w:r>
              <w:rPr>
                <w:rFonts w:asciiTheme="minorHAnsi" w:hAnsiTheme="minorHAnsi" w:cstheme="minorHAnsi"/>
                <w:color w:val="000000"/>
                <w:sz w:val="18"/>
                <w:lang w:val="en-US" w:eastAsia="en-US" w:bidi="th-TH"/>
              </w:rPr>
              <w:t>ru</w:t>
            </w:r>
            <w:proofErr w:type="spellEnd"/>
            <w:r>
              <w:rPr>
                <w:rFonts w:asciiTheme="minorHAnsi" w:hAnsiTheme="minorHAnsi" w:cstheme="minorHAnsi"/>
                <w:color w:val="000000"/>
                <w:sz w:val="18"/>
                <w:lang w:eastAsia="en-US" w:bidi="th-TH"/>
              </w:rPr>
              <w:t>,.</w:t>
            </w:r>
            <w:proofErr w:type="spellStart"/>
            <w:r>
              <w:rPr>
                <w:rFonts w:asciiTheme="minorHAnsi" w:hAnsiTheme="minorHAnsi" w:cstheme="minorHAnsi"/>
                <w:color w:val="000000"/>
                <w:sz w:val="18"/>
                <w:lang w:eastAsia="en-US" w:bidi="th-TH"/>
              </w:rPr>
              <w:t>рф</w:t>
            </w:r>
            <w:proofErr w:type="spellEnd"/>
            <w:r>
              <w:rPr>
                <w:rFonts w:asciiTheme="minorHAnsi" w:hAnsiTheme="minorHAnsi" w:cstheme="minorHAnsi"/>
                <w:color w:val="000000"/>
                <w:sz w:val="18"/>
                <w:lang w:eastAsia="en-US" w:bidi="th-TH"/>
              </w:rPr>
              <w:t xml:space="preserve">, . </w:t>
            </w:r>
          </w:p>
        </w:tc>
        <w:tc>
          <w:tcPr>
            <w:tcW w:w="1941" w:type="dxa"/>
            <w:tcBorders>
              <w:top w:val="single" w:sz="4" w:space="0" w:color="auto"/>
              <w:left w:val="single" w:sz="4" w:space="0" w:color="auto"/>
              <w:bottom w:val="single" w:sz="4" w:space="0" w:color="auto"/>
              <w:right w:val="single" w:sz="4" w:space="0" w:color="auto"/>
            </w:tcBorders>
            <w:hideMark/>
          </w:tcPr>
          <w:p w14:paraId="45BE9EDF"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1000 р.</w:t>
            </w:r>
          </w:p>
        </w:tc>
      </w:tr>
      <w:tr w:rsidR="00A060AE" w14:paraId="026390E2"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383EE08D"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создание доменной зоны .</w:t>
            </w:r>
            <w:proofErr w:type="spellStart"/>
            <w:r>
              <w:rPr>
                <w:rFonts w:asciiTheme="minorHAnsi" w:hAnsiTheme="minorHAnsi" w:cstheme="minorHAnsi"/>
                <w:b/>
                <w:color w:val="000000" w:themeColor="text1"/>
                <w:sz w:val="20"/>
                <w:szCs w:val="20"/>
                <w:lang w:val="en-US" w:eastAsia="en-US" w:bidi="th-TH"/>
              </w:rPr>
              <w:t>su</w:t>
            </w:r>
            <w:proofErr w:type="spellEnd"/>
            <w:r>
              <w:rPr>
                <w:rFonts w:asciiTheme="minorHAnsi" w:hAnsiTheme="minorHAnsi" w:cstheme="minorHAnsi"/>
                <w:b/>
                <w:color w:val="000000" w:themeColor="text1"/>
                <w:sz w:val="20"/>
                <w:szCs w:val="20"/>
                <w:lang w:eastAsia="en-US" w:bidi="th-TH"/>
              </w:rPr>
              <w:t xml:space="preserve">, </w:t>
            </w:r>
            <w:r w:rsidRPr="00DB09AC">
              <w:rPr>
                <w:rFonts w:asciiTheme="minorHAnsi" w:hAnsiTheme="minorHAnsi" w:cstheme="minorHAnsi"/>
                <w:b/>
                <w:color w:val="000000" w:themeColor="text1"/>
                <w:sz w:val="20"/>
                <w:szCs w:val="20"/>
                <w:lang w:eastAsia="en-US" w:bidi="th-TH"/>
              </w:rPr>
              <w:t>.</w:t>
            </w:r>
            <w:r w:rsidRPr="00DB09AC">
              <w:rPr>
                <w:rFonts w:asciiTheme="minorHAnsi" w:hAnsiTheme="minorHAnsi" w:cstheme="minorHAnsi"/>
                <w:b/>
                <w:color w:val="000000" w:themeColor="text1"/>
                <w:sz w:val="20"/>
                <w:szCs w:val="20"/>
                <w:lang w:val="en-US" w:eastAsia="en-US" w:bidi="th-TH"/>
              </w:rPr>
              <w:t>info</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на 1 год</w:t>
            </w:r>
          </w:p>
        </w:tc>
        <w:tc>
          <w:tcPr>
            <w:tcW w:w="3804" w:type="dxa"/>
            <w:tcBorders>
              <w:top w:val="single" w:sz="4" w:space="0" w:color="auto"/>
              <w:left w:val="single" w:sz="4" w:space="0" w:color="auto"/>
              <w:bottom w:val="single" w:sz="4" w:space="0" w:color="auto"/>
              <w:right w:val="single" w:sz="4" w:space="0" w:color="auto"/>
            </w:tcBorders>
            <w:hideMark/>
          </w:tcPr>
          <w:p w14:paraId="5F394375"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 зоне .</w:t>
            </w:r>
            <w:proofErr w:type="spellStart"/>
            <w:r>
              <w:rPr>
                <w:rFonts w:asciiTheme="minorHAnsi" w:hAnsiTheme="minorHAnsi" w:cstheme="minorHAnsi"/>
                <w:color w:val="000000"/>
                <w:sz w:val="18"/>
                <w:lang w:val="en-US" w:eastAsia="en-US" w:bidi="th-TH"/>
              </w:rPr>
              <w:t>su</w:t>
            </w:r>
            <w:proofErr w:type="spellEnd"/>
            <w:r w:rsidRPr="00DB09AC">
              <w:rPr>
                <w:rFonts w:asciiTheme="minorHAnsi" w:hAnsiTheme="minorHAnsi" w:cstheme="minorHAnsi"/>
                <w:color w:val="000000"/>
                <w:sz w:val="18"/>
                <w:lang w:eastAsia="en-US" w:bidi="th-TH"/>
              </w:rPr>
              <w:t xml:space="preserve">, </w:t>
            </w:r>
            <w:r w:rsidRPr="00DB09AC">
              <w:rPr>
                <w:rFonts w:asciiTheme="minorHAnsi" w:hAnsiTheme="minorHAnsi" w:cstheme="minorHAnsi"/>
                <w:color w:val="000000"/>
                <w:sz w:val="18"/>
                <w:lang w:val="en-US" w:eastAsia="en-US" w:bidi="th-TH"/>
              </w:rPr>
              <w:t>.info</w:t>
            </w:r>
          </w:p>
        </w:tc>
        <w:tc>
          <w:tcPr>
            <w:tcW w:w="1941" w:type="dxa"/>
            <w:tcBorders>
              <w:top w:val="single" w:sz="4" w:space="0" w:color="auto"/>
              <w:left w:val="single" w:sz="4" w:space="0" w:color="auto"/>
              <w:bottom w:val="single" w:sz="4" w:space="0" w:color="auto"/>
              <w:right w:val="single" w:sz="4" w:space="0" w:color="auto"/>
            </w:tcBorders>
            <w:hideMark/>
          </w:tcPr>
          <w:p w14:paraId="32DDCF39"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val="en-US" w:eastAsia="en-US" w:bidi="th-TH"/>
              </w:rPr>
              <w:t>1500</w:t>
            </w:r>
            <w:r w:rsidRPr="00DB09AC">
              <w:rPr>
                <w:rFonts w:asciiTheme="minorHAnsi" w:hAnsiTheme="minorHAnsi" w:cstheme="minorHAnsi"/>
                <w:lang w:eastAsia="en-US" w:bidi="th-TH"/>
              </w:rPr>
              <w:t xml:space="preserve"> р.</w:t>
            </w:r>
          </w:p>
        </w:tc>
      </w:tr>
      <w:tr w:rsidR="00A060AE" w14:paraId="56E5CB60"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0B9D30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создание доменной зоны </w:t>
            </w:r>
            <w:r>
              <w:rPr>
                <w:rFonts w:asciiTheme="minorHAnsi" w:hAnsiTheme="minorHAnsi" w:cstheme="minorHAnsi"/>
                <w:color w:val="000000"/>
                <w:sz w:val="18"/>
                <w:lang w:eastAsia="en-US" w:bidi="th-TH"/>
              </w:rPr>
              <w:t>.</w:t>
            </w:r>
            <w:proofErr w:type="spellStart"/>
            <w:r>
              <w:rPr>
                <w:rFonts w:asciiTheme="minorHAnsi" w:hAnsiTheme="minorHAnsi" w:cstheme="minorHAnsi"/>
                <w:b/>
                <w:color w:val="000000" w:themeColor="text1"/>
                <w:sz w:val="20"/>
                <w:szCs w:val="20"/>
                <w:lang w:eastAsia="en-US" w:bidi="th-TH"/>
              </w:rPr>
              <w:t>com</w:t>
            </w:r>
            <w:proofErr w:type="spellEnd"/>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33E21588"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w:t>
            </w:r>
            <w:r>
              <w:rPr>
                <w:rFonts w:asciiTheme="minorHAnsi" w:hAnsiTheme="minorHAnsi" w:cstheme="minorHAnsi"/>
                <w:color w:val="000000"/>
                <w:sz w:val="18"/>
                <w:lang w:val="en-US" w:eastAsia="en-US" w:bidi="th-TH"/>
              </w:rPr>
              <w:t xml:space="preserve"> </w:t>
            </w:r>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w:t>
            </w:r>
            <w:proofErr w:type="gramStart"/>
            <w:r>
              <w:rPr>
                <w:rFonts w:asciiTheme="minorHAnsi" w:hAnsiTheme="minorHAnsi" w:cstheme="minorHAnsi"/>
                <w:color w:val="000000"/>
                <w:sz w:val="18"/>
                <w:lang w:val="en-US" w:eastAsia="en-US" w:bidi="th-TH"/>
              </w:rPr>
              <w:t>com,  org</w:t>
            </w:r>
            <w:proofErr w:type="gramEnd"/>
          </w:p>
        </w:tc>
        <w:tc>
          <w:tcPr>
            <w:tcW w:w="1941" w:type="dxa"/>
            <w:tcBorders>
              <w:top w:val="single" w:sz="4" w:space="0" w:color="auto"/>
              <w:left w:val="single" w:sz="4" w:space="0" w:color="auto"/>
              <w:bottom w:val="single" w:sz="4" w:space="0" w:color="auto"/>
              <w:right w:val="single" w:sz="4" w:space="0" w:color="auto"/>
            </w:tcBorders>
            <w:hideMark/>
          </w:tcPr>
          <w:p w14:paraId="0360C64C"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val="en-US" w:eastAsia="en-US" w:bidi="th-TH"/>
              </w:rPr>
              <w:t>3800</w:t>
            </w:r>
            <w:r w:rsidRPr="00DB09AC">
              <w:rPr>
                <w:rFonts w:asciiTheme="minorHAnsi" w:hAnsiTheme="minorHAnsi" w:cstheme="minorHAnsi"/>
                <w:lang w:eastAsia="en-US" w:bidi="th-TH"/>
              </w:rPr>
              <w:t xml:space="preserve"> р</w:t>
            </w:r>
          </w:p>
          <w:p w14:paraId="32A3F474"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val="en-US" w:eastAsia="en-US" w:bidi="th-TH"/>
              </w:rPr>
              <w:t xml:space="preserve"> </w:t>
            </w:r>
          </w:p>
        </w:tc>
      </w:tr>
      <w:tr w:rsidR="00A060AE" w14:paraId="5268C51B"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8B7F56B" w14:textId="77777777" w:rsidR="00A060AE" w:rsidRDefault="00A060AE" w:rsidP="002032B4">
            <w:pPr>
              <w:spacing w:line="276" w:lineRule="auto"/>
              <w:rPr>
                <w:rFonts w:asciiTheme="minorHAnsi" w:hAnsiTheme="minorHAnsi" w:cstheme="minorHAnsi"/>
                <w:b/>
                <w:color w:val="000000" w:themeColor="text1"/>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создание доменной зоны </w:t>
            </w:r>
            <w:r>
              <w:rPr>
                <w:rFonts w:asciiTheme="minorHAnsi" w:hAnsiTheme="minorHAnsi" w:cstheme="minorHAnsi"/>
                <w:color w:val="000000"/>
                <w:sz w:val="18"/>
                <w:lang w:eastAsia="en-US" w:bidi="th-TH"/>
              </w:rPr>
              <w:t>.</w:t>
            </w:r>
            <w:r>
              <w:rPr>
                <w:rFonts w:asciiTheme="minorHAnsi" w:hAnsiTheme="minorHAnsi" w:cstheme="minorHAnsi"/>
                <w:color w:val="000000"/>
                <w:sz w:val="18"/>
                <w:lang w:val="en-US" w:eastAsia="en-US" w:bidi="th-TH"/>
              </w:rPr>
              <w:t>net</w:t>
            </w:r>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544EF804"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w:t>
            </w:r>
            <w:r>
              <w:rPr>
                <w:rFonts w:asciiTheme="minorHAnsi" w:hAnsiTheme="minorHAnsi" w:cstheme="minorHAnsi"/>
                <w:color w:val="000000"/>
                <w:sz w:val="18"/>
                <w:lang w:val="en-US" w:eastAsia="en-US" w:bidi="th-TH"/>
              </w:rPr>
              <w:t xml:space="preserve"> </w:t>
            </w:r>
            <w:proofErr w:type="gramStart"/>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w:t>
            </w:r>
            <w:r>
              <w:rPr>
                <w:rFonts w:asciiTheme="minorHAnsi" w:hAnsiTheme="minorHAnsi" w:cstheme="minorHAnsi"/>
                <w:color w:val="000000"/>
                <w:sz w:val="18"/>
                <w:lang w:eastAsia="en-US" w:bidi="th-TH"/>
              </w:rPr>
              <w:t xml:space="preserve"> .</w:t>
            </w:r>
            <w:r>
              <w:rPr>
                <w:rFonts w:asciiTheme="minorHAnsi" w:hAnsiTheme="minorHAnsi" w:cstheme="minorHAnsi"/>
                <w:color w:val="000000"/>
                <w:sz w:val="18"/>
                <w:lang w:val="en-US" w:eastAsia="en-US" w:bidi="th-TH"/>
              </w:rPr>
              <w:t>net</w:t>
            </w:r>
            <w:proofErr w:type="gramEnd"/>
          </w:p>
        </w:tc>
        <w:tc>
          <w:tcPr>
            <w:tcW w:w="1941" w:type="dxa"/>
            <w:tcBorders>
              <w:top w:val="single" w:sz="4" w:space="0" w:color="auto"/>
              <w:left w:val="single" w:sz="4" w:space="0" w:color="auto"/>
              <w:bottom w:val="single" w:sz="4" w:space="0" w:color="auto"/>
              <w:right w:val="single" w:sz="4" w:space="0" w:color="auto"/>
            </w:tcBorders>
            <w:hideMark/>
          </w:tcPr>
          <w:p w14:paraId="748D8BBD"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 xml:space="preserve">4000 р </w:t>
            </w:r>
          </w:p>
          <w:p w14:paraId="7536CD24" w14:textId="77777777" w:rsidR="00A060AE" w:rsidRPr="00DB09AC" w:rsidRDefault="00A060AE" w:rsidP="002032B4">
            <w:pPr>
              <w:spacing w:line="276" w:lineRule="auto"/>
              <w:rPr>
                <w:rFonts w:asciiTheme="minorHAnsi" w:hAnsiTheme="minorHAnsi" w:cstheme="minorHAnsi"/>
                <w:lang w:eastAsia="en-US" w:bidi="th-TH"/>
              </w:rPr>
            </w:pPr>
          </w:p>
        </w:tc>
      </w:tr>
      <w:tr w:rsidR="00A060AE" w14:paraId="090A845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85E6D5C"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доменная зона .</w:t>
            </w:r>
            <w:proofErr w:type="spellStart"/>
            <w:proofErr w:type="gramStart"/>
            <w:r>
              <w:rPr>
                <w:rFonts w:asciiTheme="minorHAnsi" w:hAnsiTheme="minorHAnsi" w:cstheme="minorHAnsi"/>
                <w:b/>
                <w:color w:val="000000" w:themeColor="text1"/>
                <w:sz w:val="20"/>
                <w:szCs w:val="20"/>
                <w:lang w:val="en-US" w:eastAsia="en-US" w:bidi="th-TH"/>
              </w:rPr>
              <w:t>ru</w:t>
            </w:r>
            <w:proofErr w:type="spellEnd"/>
            <w:r>
              <w:rPr>
                <w:rFonts w:asciiTheme="minorHAnsi" w:hAnsiTheme="minorHAnsi" w:cstheme="minorHAnsi"/>
                <w:b/>
                <w:color w:val="000000" w:themeColor="text1"/>
                <w:sz w:val="20"/>
                <w:szCs w:val="20"/>
                <w:lang w:eastAsia="en-US" w:bidi="th-TH"/>
              </w:rPr>
              <w:t xml:space="preserve"> ,</w:t>
            </w:r>
            <w:proofErr w:type="gramEnd"/>
            <w:r>
              <w:rPr>
                <w:rFonts w:asciiTheme="minorHAnsi" w:hAnsiTheme="minorHAnsi" w:cstheme="minorHAnsi"/>
                <w:b/>
                <w:color w:val="000000" w:themeColor="text1"/>
                <w:sz w:val="20"/>
                <w:szCs w:val="20"/>
                <w:lang w:eastAsia="en-US" w:bidi="th-TH"/>
              </w:rPr>
              <w:t xml:space="preserve"> .</w:t>
            </w:r>
            <w:proofErr w:type="spellStart"/>
            <w:r>
              <w:rPr>
                <w:rFonts w:asciiTheme="minorHAnsi" w:hAnsiTheme="minorHAnsi" w:cstheme="minorHAnsi"/>
                <w:b/>
                <w:color w:val="000000" w:themeColor="text1"/>
                <w:sz w:val="20"/>
                <w:szCs w:val="20"/>
                <w:lang w:eastAsia="en-US" w:bidi="th-TH"/>
              </w:rPr>
              <w:t>рф</w:t>
            </w:r>
            <w:proofErr w:type="spellEnd"/>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79962002"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 зоне .</w:t>
            </w:r>
            <w:proofErr w:type="spellStart"/>
            <w:proofErr w:type="gramStart"/>
            <w:r>
              <w:rPr>
                <w:rFonts w:asciiTheme="minorHAnsi" w:hAnsiTheme="minorHAnsi" w:cstheme="minorHAnsi"/>
                <w:color w:val="000000"/>
                <w:sz w:val="18"/>
                <w:lang w:val="en-US" w:eastAsia="en-US" w:bidi="th-TH"/>
              </w:rPr>
              <w:t>ru</w:t>
            </w:r>
            <w:proofErr w:type="spellEnd"/>
            <w:r>
              <w:rPr>
                <w:rFonts w:asciiTheme="minorHAnsi" w:hAnsiTheme="minorHAnsi" w:cstheme="minorHAnsi"/>
                <w:color w:val="000000"/>
                <w:sz w:val="18"/>
                <w:lang w:eastAsia="en-US" w:bidi="th-TH"/>
              </w:rPr>
              <w:t xml:space="preserve"> .</w:t>
            </w:r>
            <w:proofErr w:type="spellStart"/>
            <w:r>
              <w:rPr>
                <w:rFonts w:asciiTheme="minorHAnsi" w:hAnsiTheme="minorHAnsi" w:cstheme="minorHAnsi"/>
                <w:color w:val="000000"/>
                <w:sz w:val="18"/>
                <w:lang w:eastAsia="en-US" w:bidi="th-TH"/>
              </w:rPr>
              <w:t>рф</w:t>
            </w:r>
            <w:proofErr w:type="spellEnd"/>
            <w:proofErr w:type="gramEnd"/>
            <w:r>
              <w:rPr>
                <w:rFonts w:asciiTheme="minorHAnsi" w:hAnsiTheme="minorHAnsi" w:cstheme="minorHAnsi"/>
                <w:color w:val="000000"/>
                <w:sz w:val="18"/>
                <w:lang w:eastAsia="en-US" w:bidi="th-TH"/>
              </w:rPr>
              <w:t xml:space="preserve"> </w:t>
            </w:r>
          </w:p>
        </w:tc>
        <w:tc>
          <w:tcPr>
            <w:tcW w:w="1941" w:type="dxa"/>
            <w:tcBorders>
              <w:top w:val="single" w:sz="4" w:space="0" w:color="auto"/>
              <w:left w:val="single" w:sz="4" w:space="0" w:color="auto"/>
              <w:bottom w:val="single" w:sz="4" w:space="0" w:color="auto"/>
              <w:right w:val="single" w:sz="4" w:space="0" w:color="auto"/>
            </w:tcBorders>
            <w:hideMark/>
          </w:tcPr>
          <w:p w14:paraId="0F56F8C5"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 xml:space="preserve">1500 р. </w:t>
            </w:r>
          </w:p>
          <w:p w14:paraId="169263C7" w14:textId="77777777" w:rsidR="00A060AE" w:rsidRPr="00DB09AC" w:rsidRDefault="00A060AE" w:rsidP="002032B4">
            <w:pPr>
              <w:spacing w:line="276" w:lineRule="auto"/>
              <w:rPr>
                <w:rFonts w:asciiTheme="minorHAnsi" w:hAnsiTheme="minorHAnsi" w:cstheme="minorHAnsi"/>
                <w:lang w:eastAsia="en-US" w:bidi="th-TH"/>
              </w:rPr>
            </w:pPr>
          </w:p>
        </w:tc>
      </w:tr>
      <w:tr w:rsidR="00A060AE" w14:paraId="2F7D5CB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7383B62C"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доменная зона .</w:t>
            </w:r>
            <w:proofErr w:type="spellStart"/>
            <w:r>
              <w:rPr>
                <w:rFonts w:asciiTheme="minorHAnsi" w:hAnsiTheme="minorHAnsi" w:cstheme="minorHAnsi"/>
                <w:b/>
                <w:color w:val="000000" w:themeColor="text1"/>
                <w:sz w:val="20"/>
                <w:szCs w:val="20"/>
                <w:lang w:val="en-US" w:eastAsia="en-US" w:bidi="th-TH"/>
              </w:rPr>
              <w:t>su</w:t>
            </w:r>
            <w:proofErr w:type="spellEnd"/>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1EF0BB82"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В </w:t>
            </w:r>
            <w:proofErr w:type="gramStart"/>
            <w:r>
              <w:rPr>
                <w:rFonts w:asciiTheme="minorHAnsi" w:hAnsiTheme="minorHAnsi" w:cstheme="minorHAnsi"/>
                <w:color w:val="000000"/>
                <w:sz w:val="18"/>
                <w:lang w:eastAsia="en-US" w:bidi="th-TH"/>
              </w:rPr>
              <w:t>зоне  .</w:t>
            </w:r>
            <w:proofErr w:type="spellStart"/>
            <w:proofErr w:type="gramEnd"/>
            <w:r>
              <w:rPr>
                <w:rFonts w:asciiTheme="minorHAnsi" w:hAnsiTheme="minorHAnsi" w:cstheme="minorHAnsi"/>
                <w:color w:val="000000"/>
                <w:sz w:val="18"/>
                <w:lang w:val="en-US" w:eastAsia="en-US" w:bidi="th-TH"/>
              </w:rPr>
              <w:t>su</w:t>
            </w:r>
            <w:proofErr w:type="spellEnd"/>
          </w:p>
        </w:tc>
        <w:tc>
          <w:tcPr>
            <w:tcW w:w="1941" w:type="dxa"/>
            <w:tcBorders>
              <w:top w:val="single" w:sz="4" w:space="0" w:color="auto"/>
              <w:left w:val="single" w:sz="4" w:space="0" w:color="auto"/>
              <w:bottom w:val="single" w:sz="4" w:space="0" w:color="auto"/>
              <w:right w:val="single" w:sz="4" w:space="0" w:color="auto"/>
            </w:tcBorders>
            <w:hideMark/>
          </w:tcPr>
          <w:p w14:paraId="14563814"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2600 р.</w:t>
            </w:r>
          </w:p>
          <w:p w14:paraId="4AB2268A" w14:textId="77777777" w:rsidR="00A060AE" w:rsidRDefault="00A060AE" w:rsidP="002032B4">
            <w:pPr>
              <w:spacing w:line="276" w:lineRule="auto"/>
              <w:rPr>
                <w:rFonts w:asciiTheme="minorHAnsi" w:hAnsiTheme="minorHAnsi" w:cstheme="minorHAnsi"/>
                <w:lang w:eastAsia="en-US" w:bidi="th-TH"/>
              </w:rPr>
            </w:pPr>
          </w:p>
        </w:tc>
      </w:tr>
      <w:tr w:rsidR="00A060AE" w14:paraId="6A0237DD"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775AB77D"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доменная зона .</w:t>
            </w:r>
            <w:r>
              <w:rPr>
                <w:rFonts w:asciiTheme="minorHAnsi" w:hAnsiTheme="minorHAnsi" w:cstheme="minorHAnsi"/>
                <w:b/>
                <w:color w:val="000000" w:themeColor="text1"/>
                <w:sz w:val="20"/>
                <w:szCs w:val="20"/>
                <w:lang w:val="en-US" w:eastAsia="en-US" w:bidi="th-TH"/>
              </w:rPr>
              <w:t>com</w:t>
            </w:r>
            <w:r>
              <w:rPr>
                <w:rFonts w:asciiTheme="minorHAnsi" w:hAnsiTheme="minorHAnsi" w:cstheme="minorHAnsi"/>
                <w:b/>
                <w:color w:val="000000" w:themeColor="text1"/>
                <w:sz w:val="20"/>
                <w:szCs w:val="20"/>
                <w:lang w:eastAsia="en-US" w:bidi="th-TH"/>
              </w:rPr>
              <w:t>, .</w:t>
            </w:r>
            <w:r>
              <w:rPr>
                <w:rFonts w:asciiTheme="minorHAnsi" w:hAnsiTheme="minorHAnsi" w:cstheme="minorHAnsi"/>
                <w:b/>
                <w:color w:val="000000" w:themeColor="text1"/>
                <w:sz w:val="20"/>
                <w:szCs w:val="20"/>
                <w:lang w:val="en-US" w:eastAsia="en-US" w:bidi="th-TH"/>
              </w:rPr>
              <w:t>org</w:t>
            </w:r>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6E3E1C89"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com</w:t>
            </w:r>
            <w:r>
              <w:rPr>
                <w:rFonts w:asciiTheme="minorHAnsi" w:hAnsiTheme="minorHAnsi" w:cstheme="minorHAnsi"/>
                <w:color w:val="000000"/>
                <w:sz w:val="18"/>
                <w:lang w:eastAsia="en-US" w:bidi="th-TH"/>
              </w:rPr>
              <w:t>, .</w:t>
            </w:r>
            <w:r>
              <w:rPr>
                <w:rFonts w:asciiTheme="minorHAnsi" w:hAnsiTheme="minorHAnsi" w:cstheme="minorHAnsi"/>
                <w:color w:val="000000"/>
                <w:sz w:val="18"/>
                <w:lang w:val="en-US" w:eastAsia="en-US" w:bidi="th-TH"/>
              </w:rPr>
              <w:t>org</w:t>
            </w:r>
          </w:p>
        </w:tc>
        <w:tc>
          <w:tcPr>
            <w:tcW w:w="1941" w:type="dxa"/>
            <w:tcBorders>
              <w:top w:val="single" w:sz="4" w:space="0" w:color="auto"/>
              <w:left w:val="single" w:sz="4" w:space="0" w:color="auto"/>
              <w:bottom w:val="single" w:sz="4" w:space="0" w:color="auto"/>
              <w:right w:val="single" w:sz="4" w:space="0" w:color="auto"/>
            </w:tcBorders>
            <w:hideMark/>
          </w:tcPr>
          <w:p w14:paraId="5FD9A3C9"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5700</w:t>
            </w:r>
            <w:r>
              <w:rPr>
                <w:rFonts w:asciiTheme="minorHAnsi" w:hAnsiTheme="minorHAnsi" w:cstheme="minorHAnsi"/>
                <w:lang w:eastAsia="en-US" w:bidi="th-TH"/>
              </w:rPr>
              <w:t xml:space="preserve"> </w:t>
            </w:r>
          </w:p>
          <w:p w14:paraId="3B6D4524" w14:textId="77777777" w:rsidR="00A060AE" w:rsidRDefault="00A060AE" w:rsidP="002032B4">
            <w:pPr>
              <w:spacing w:line="276" w:lineRule="auto"/>
              <w:rPr>
                <w:rFonts w:asciiTheme="minorHAnsi" w:hAnsiTheme="minorHAnsi" w:cstheme="minorHAnsi"/>
                <w:lang w:eastAsia="en-US" w:bidi="th-TH"/>
              </w:rPr>
            </w:pPr>
          </w:p>
        </w:tc>
      </w:tr>
      <w:tr w:rsidR="00A060AE" w14:paraId="68B0A0BE"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7226058E"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w:t>
            </w:r>
            <w:r>
              <w:rPr>
                <w:rFonts w:asciiTheme="minorHAnsi" w:hAnsiTheme="minorHAnsi" w:cstheme="minorHAnsi"/>
                <w:b/>
                <w:color w:val="000000" w:themeColor="text1"/>
                <w:sz w:val="20"/>
                <w:szCs w:val="20"/>
                <w:lang w:eastAsia="en-US" w:bidi="th-TH"/>
              </w:rPr>
              <w:lastRenderedPageBreak/>
              <w:t xml:space="preserve">доменная зона </w:t>
            </w:r>
            <w:proofErr w:type="gramStart"/>
            <w:r>
              <w:rPr>
                <w:rFonts w:asciiTheme="minorHAnsi" w:hAnsiTheme="minorHAnsi" w:cstheme="minorHAnsi"/>
                <w:b/>
                <w:color w:val="000000"/>
                <w:sz w:val="20"/>
                <w:szCs w:val="20"/>
                <w:lang w:eastAsia="en-US" w:bidi="th-TH"/>
              </w:rPr>
              <w:t>.</w:t>
            </w:r>
            <w:r>
              <w:rPr>
                <w:rFonts w:asciiTheme="minorHAnsi" w:hAnsiTheme="minorHAnsi" w:cstheme="minorHAnsi"/>
                <w:b/>
                <w:color w:val="000000"/>
                <w:sz w:val="20"/>
                <w:szCs w:val="20"/>
                <w:lang w:val="en-US" w:eastAsia="en-US" w:bidi="th-TH"/>
              </w:rPr>
              <w:t>net</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 xml:space="preserve"> на</w:t>
            </w:r>
            <w:proofErr w:type="gramEnd"/>
            <w:r>
              <w:rPr>
                <w:rFonts w:asciiTheme="minorHAnsi" w:hAnsiTheme="minorHAnsi" w:cstheme="minorHAnsi"/>
                <w:b/>
                <w:color w:val="000000" w:themeColor="text1"/>
                <w:sz w:val="20"/>
                <w:szCs w:val="20"/>
                <w:lang w:eastAsia="en-US" w:bidi="th-TH"/>
              </w:rPr>
              <w:t xml:space="preserve"> 1 год</w:t>
            </w:r>
          </w:p>
        </w:tc>
        <w:tc>
          <w:tcPr>
            <w:tcW w:w="3804" w:type="dxa"/>
            <w:tcBorders>
              <w:top w:val="single" w:sz="4" w:space="0" w:color="auto"/>
              <w:left w:val="single" w:sz="4" w:space="0" w:color="auto"/>
              <w:bottom w:val="single" w:sz="4" w:space="0" w:color="auto"/>
              <w:right w:val="single" w:sz="4" w:space="0" w:color="auto"/>
            </w:tcBorders>
            <w:hideMark/>
          </w:tcPr>
          <w:p w14:paraId="37B0047C"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lastRenderedPageBreak/>
              <w:t>В</w:t>
            </w:r>
            <w:r>
              <w:rPr>
                <w:rFonts w:asciiTheme="minorHAnsi" w:hAnsiTheme="minorHAnsi" w:cstheme="minorHAnsi"/>
                <w:color w:val="000000"/>
                <w:sz w:val="18"/>
                <w:lang w:val="en-US" w:eastAsia="en-US" w:bidi="th-TH"/>
              </w:rPr>
              <w:t xml:space="preserve"> </w:t>
            </w:r>
            <w:proofErr w:type="gramStart"/>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.net</w:t>
            </w:r>
            <w:proofErr w:type="gramEnd"/>
            <w:r>
              <w:rPr>
                <w:rFonts w:asciiTheme="minorHAnsi" w:hAnsiTheme="minorHAnsi" w:cstheme="minorHAnsi"/>
                <w:color w:val="000000"/>
                <w:sz w:val="18"/>
                <w:lang w:val="en-US" w:eastAsia="en-US" w:bidi="th-TH"/>
              </w:rPr>
              <w:t xml:space="preserve">,   </w:t>
            </w:r>
          </w:p>
        </w:tc>
        <w:tc>
          <w:tcPr>
            <w:tcW w:w="1941" w:type="dxa"/>
            <w:tcBorders>
              <w:top w:val="single" w:sz="4" w:space="0" w:color="auto"/>
              <w:left w:val="single" w:sz="4" w:space="0" w:color="auto"/>
              <w:bottom w:val="single" w:sz="4" w:space="0" w:color="auto"/>
              <w:right w:val="single" w:sz="4" w:space="0" w:color="auto"/>
            </w:tcBorders>
            <w:hideMark/>
          </w:tcPr>
          <w:p w14:paraId="76A8D219"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6</w:t>
            </w:r>
            <w:r w:rsidRPr="00DB09AC">
              <w:rPr>
                <w:rFonts w:asciiTheme="minorHAnsi" w:hAnsiTheme="minorHAnsi" w:cstheme="minorHAnsi"/>
                <w:lang w:val="en-US" w:eastAsia="en-US" w:bidi="th-TH"/>
              </w:rPr>
              <w:t>0</w:t>
            </w:r>
            <w:r w:rsidRPr="00DB09AC">
              <w:rPr>
                <w:rFonts w:asciiTheme="minorHAnsi" w:hAnsiTheme="minorHAnsi" w:cstheme="minorHAnsi"/>
                <w:lang w:eastAsia="en-US" w:bidi="th-TH"/>
              </w:rPr>
              <w:t>00 р.</w:t>
            </w:r>
          </w:p>
          <w:p w14:paraId="45910D1B" w14:textId="77777777" w:rsidR="00A060AE" w:rsidRDefault="00A060AE" w:rsidP="002032B4">
            <w:pPr>
              <w:spacing w:line="276" w:lineRule="auto"/>
              <w:rPr>
                <w:rFonts w:asciiTheme="minorHAnsi" w:hAnsiTheme="minorHAnsi" w:cstheme="minorHAnsi"/>
                <w:lang w:val="en-US" w:eastAsia="en-US" w:bidi="th-TH"/>
              </w:rPr>
            </w:pPr>
            <w:r>
              <w:rPr>
                <w:rFonts w:asciiTheme="minorHAnsi" w:hAnsiTheme="minorHAnsi" w:cstheme="minorHAnsi"/>
                <w:lang w:val="en-US" w:eastAsia="en-US" w:bidi="th-TH"/>
              </w:rPr>
              <w:t xml:space="preserve"> </w:t>
            </w:r>
          </w:p>
        </w:tc>
      </w:tr>
      <w:tr w:rsidR="00A060AE" w14:paraId="63640E10"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5B13945B" w14:textId="77777777" w:rsidR="00A060AE" w:rsidRDefault="00A060AE" w:rsidP="002032B4">
            <w:pPr>
              <w:spacing w:line="276" w:lineRule="auto"/>
              <w:rPr>
                <w:rFonts w:asciiTheme="minorHAnsi" w:hAnsiTheme="minorHAnsi" w:cstheme="minorHAnsi"/>
                <w:b/>
                <w:color w:val="000000" w:themeColor="text1"/>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доменная зона </w:t>
            </w:r>
            <w:r>
              <w:rPr>
                <w:rFonts w:asciiTheme="minorHAnsi" w:hAnsiTheme="minorHAnsi" w:cstheme="minorHAnsi"/>
                <w:b/>
                <w:color w:val="000000"/>
                <w:sz w:val="20"/>
                <w:szCs w:val="20"/>
                <w:lang w:eastAsia="en-US" w:bidi="th-TH"/>
              </w:rPr>
              <w:t>.</w:t>
            </w:r>
            <w:r>
              <w:rPr>
                <w:rFonts w:asciiTheme="minorHAnsi" w:hAnsiTheme="minorHAnsi" w:cstheme="minorHAnsi"/>
                <w:b/>
                <w:color w:val="000000"/>
                <w:sz w:val="20"/>
                <w:szCs w:val="20"/>
                <w:lang w:val="en-US" w:eastAsia="en-US" w:bidi="th-TH"/>
              </w:rPr>
              <w:t>info</w:t>
            </w:r>
            <w:r>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sz w:val="20"/>
                <w:szCs w:val="20"/>
                <w:lang w:eastAsia="en-US" w:bidi="th-TH"/>
              </w:rPr>
              <w:t>.</w:t>
            </w:r>
            <w:r>
              <w:rPr>
                <w:rFonts w:asciiTheme="minorHAnsi" w:hAnsiTheme="minorHAnsi" w:cstheme="minorHAnsi"/>
                <w:b/>
                <w:color w:val="000000"/>
                <w:sz w:val="20"/>
                <w:szCs w:val="20"/>
                <w:lang w:val="en-US" w:eastAsia="en-US" w:bidi="th-TH"/>
              </w:rPr>
              <w:t>biz</w:t>
            </w:r>
            <w:r>
              <w:rPr>
                <w:rFonts w:asciiTheme="minorHAnsi" w:hAnsiTheme="minorHAnsi" w:cstheme="minorHAnsi"/>
                <w:b/>
                <w:color w:val="000000" w:themeColor="text1"/>
                <w:sz w:val="20"/>
                <w:szCs w:val="20"/>
                <w:lang w:eastAsia="en-US" w:bidi="th-TH"/>
              </w:rPr>
              <w:t>, .</w:t>
            </w:r>
            <w:r>
              <w:rPr>
                <w:rFonts w:asciiTheme="minorHAnsi" w:hAnsiTheme="minorHAnsi" w:cstheme="minorHAnsi"/>
                <w:b/>
                <w:color w:val="000000" w:themeColor="text1"/>
                <w:sz w:val="20"/>
                <w:szCs w:val="20"/>
                <w:lang w:val="en-US" w:eastAsia="en-US" w:bidi="th-TH"/>
              </w:rPr>
              <w:t>pro</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на 1 год</w:t>
            </w:r>
          </w:p>
        </w:tc>
        <w:tc>
          <w:tcPr>
            <w:tcW w:w="3804" w:type="dxa"/>
            <w:tcBorders>
              <w:top w:val="single" w:sz="4" w:space="0" w:color="auto"/>
              <w:left w:val="single" w:sz="4" w:space="0" w:color="auto"/>
              <w:bottom w:val="single" w:sz="4" w:space="0" w:color="auto"/>
              <w:right w:val="single" w:sz="4" w:space="0" w:color="auto"/>
            </w:tcBorders>
            <w:hideMark/>
          </w:tcPr>
          <w:p w14:paraId="192F4027"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w:t>
            </w:r>
            <w:r>
              <w:rPr>
                <w:rFonts w:asciiTheme="minorHAnsi" w:hAnsiTheme="minorHAnsi" w:cstheme="minorHAnsi"/>
                <w:color w:val="000000"/>
                <w:sz w:val="18"/>
                <w:lang w:val="en-US" w:eastAsia="en-US" w:bidi="th-TH"/>
              </w:rPr>
              <w:t xml:space="preserve"> </w:t>
            </w:r>
            <w:proofErr w:type="gramStart"/>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w:t>
            </w:r>
            <w:proofErr w:type="gramEnd"/>
            <w:r>
              <w:rPr>
                <w:rFonts w:asciiTheme="minorHAnsi" w:hAnsiTheme="minorHAnsi" w:cstheme="minorHAnsi"/>
                <w:color w:val="000000"/>
                <w:sz w:val="18"/>
                <w:lang w:val="en-US" w:eastAsia="en-US" w:bidi="th-TH"/>
              </w:rPr>
              <w:t>info, .pro, .biz</w:t>
            </w:r>
          </w:p>
        </w:tc>
        <w:tc>
          <w:tcPr>
            <w:tcW w:w="1941" w:type="dxa"/>
            <w:tcBorders>
              <w:top w:val="single" w:sz="4" w:space="0" w:color="auto"/>
              <w:left w:val="single" w:sz="4" w:space="0" w:color="auto"/>
              <w:bottom w:val="single" w:sz="4" w:space="0" w:color="auto"/>
              <w:right w:val="single" w:sz="4" w:space="0" w:color="auto"/>
            </w:tcBorders>
            <w:hideMark/>
          </w:tcPr>
          <w:p w14:paraId="44BCCA85" w14:textId="77777777" w:rsidR="00A060AE" w:rsidRPr="00DB09AC" w:rsidRDefault="00A060AE" w:rsidP="002032B4">
            <w:r w:rsidRPr="00DB09AC">
              <w:t>8600</w:t>
            </w:r>
            <w:r>
              <w:t xml:space="preserve"> р.</w:t>
            </w:r>
          </w:p>
          <w:p w14:paraId="19B22C8E"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color w:val="FF0000"/>
                <w:lang w:eastAsia="en-US" w:bidi="th-TH"/>
              </w:rPr>
              <w:t xml:space="preserve"> </w:t>
            </w:r>
          </w:p>
        </w:tc>
      </w:tr>
      <w:tr w:rsidR="00A060AE" w14:paraId="5A3AB90A"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07C6AC9"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Настройка программного обеспечения хостинг-сервера в соответствии с </w:t>
            </w:r>
            <w:proofErr w:type="spellStart"/>
            <w:r>
              <w:rPr>
                <w:rFonts w:asciiTheme="minorHAnsi" w:hAnsiTheme="minorHAnsi" w:cstheme="minorHAnsi"/>
                <w:b/>
                <w:sz w:val="20"/>
                <w:szCs w:val="20"/>
                <w:lang w:val="en-US" w:eastAsia="en-US" w:bidi="th-TH"/>
              </w:rPr>
              <w:t>dns</w:t>
            </w:r>
            <w:proofErr w:type="spellEnd"/>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ns</w:t>
            </w:r>
            <w:r>
              <w:rPr>
                <w:rFonts w:asciiTheme="minorHAnsi" w:hAnsiTheme="minorHAnsi" w:cstheme="minorHAnsi"/>
                <w:b/>
                <w:sz w:val="20"/>
                <w:szCs w:val="20"/>
                <w:lang w:eastAsia="en-US" w:bidi="th-TH"/>
              </w:rPr>
              <w:t>0.</w:t>
            </w:r>
            <w:r>
              <w:rPr>
                <w:rFonts w:asciiTheme="minorHAnsi" w:hAnsiTheme="minorHAnsi" w:cstheme="minorHAnsi"/>
                <w:b/>
                <w:sz w:val="20"/>
                <w:szCs w:val="20"/>
                <w:lang w:val="en-US" w:eastAsia="en-US" w:bidi="th-TH"/>
              </w:rPr>
              <w:t>r</w:t>
            </w:r>
            <w:r>
              <w:rPr>
                <w:rFonts w:asciiTheme="minorHAnsi" w:hAnsiTheme="minorHAnsi" w:cstheme="minorHAnsi"/>
                <w:b/>
                <w:sz w:val="20"/>
                <w:szCs w:val="20"/>
                <w:lang w:eastAsia="en-US" w:bidi="th-TH"/>
              </w:rPr>
              <w:t>52.</w:t>
            </w:r>
            <w:proofErr w:type="spellStart"/>
            <w:r>
              <w:rPr>
                <w:rFonts w:asciiTheme="minorHAnsi" w:hAnsiTheme="minorHAnsi" w:cstheme="minorHAnsi"/>
                <w:b/>
                <w:sz w:val="20"/>
                <w:szCs w:val="20"/>
                <w:lang w:val="en-US" w:eastAsia="en-US" w:bidi="th-TH"/>
              </w:rPr>
              <w:t>ru</w:t>
            </w:r>
            <w:proofErr w:type="spellEnd"/>
            <w:r>
              <w:rPr>
                <w:rFonts w:asciiTheme="minorHAnsi" w:hAnsiTheme="minorHAnsi" w:cstheme="minorHAnsi"/>
                <w:b/>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101954E0"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Настройка DNS зоны r52.ru на 1 домен</w:t>
            </w:r>
          </w:p>
        </w:tc>
        <w:tc>
          <w:tcPr>
            <w:tcW w:w="1941" w:type="dxa"/>
            <w:tcBorders>
              <w:top w:val="single" w:sz="4" w:space="0" w:color="auto"/>
              <w:left w:val="single" w:sz="4" w:space="0" w:color="auto"/>
              <w:bottom w:val="single" w:sz="4" w:space="0" w:color="auto"/>
              <w:right w:val="single" w:sz="4" w:space="0" w:color="auto"/>
            </w:tcBorders>
            <w:hideMark/>
          </w:tcPr>
          <w:p w14:paraId="36D9BD2A"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2000 р.</w:t>
            </w:r>
          </w:p>
        </w:tc>
      </w:tr>
      <w:tr w:rsidR="00A060AE" w14:paraId="5456396B"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9D9AB19" w14:textId="77777777" w:rsidR="00A060AE" w:rsidRDefault="00A060AE" w:rsidP="002032B4">
            <w:pPr>
              <w:spacing w:line="276" w:lineRule="auto"/>
              <w:rPr>
                <w:rFonts w:asciiTheme="minorHAnsi" w:hAnsiTheme="minorHAnsi" w:cstheme="minorHAnsi"/>
                <w:b/>
                <w:sz w:val="20"/>
                <w:szCs w:val="20"/>
                <w:lang w:val="en-US" w:eastAsia="en-US" w:bidi="th-TH"/>
              </w:rPr>
            </w:pPr>
            <w:r>
              <w:rPr>
                <w:rFonts w:asciiTheme="minorHAnsi" w:hAnsiTheme="minorHAnsi" w:cstheme="minorHAnsi"/>
                <w:b/>
                <w:sz w:val="20"/>
                <w:szCs w:val="20"/>
                <w:lang w:eastAsia="en-US" w:bidi="th-TH"/>
              </w:rPr>
              <w:t>Смена администратора домена</w:t>
            </w:r>
          </w:p>
        </w:tc>
        <w:tc>
          <w:tcPr>
            <w:tcW w:w="3804" w:type="dxa"/>
            <w:tcBorders>
              <w:top w:val="single" w:sz="4" w:space="0" w:color="auto"/>
              <w:left w:val="single" w:sz="4" w:space="0" w:color="auto"/>
              <w:bottom w:val="single" w:sz="4" w:space="0" w:color="auto"/>
              <w:right w:val="single" w:sz="4" w:space="0" w:color="auto"/>
            </w:tcBorders>
            <w:hideMark/>
          </w:tcPr>
          <w:p w14:paraId="4E85983A"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 домене .</w:t>
            </w:r>
            <w:proofErr w:type="spellStart"/>
            <w:r>
              <w:rPr>
                <w:rFonts w:asciiTheme="minorHAnsi" w:hAnsiTheme="minorHAnsi" w:cstheme="minorHAnsi"/>
                <w:color w:val="000000"/>
                <w:sz w:val="18"/>
                <w:lang w:eastAsia="en-US" w:bidi="th-TH"/>
              </w:rPr>
              <w:t>ru</w:t>
            </w:r>
            <w:proofErr w:type="spellEnd"/>
            <w:proofErr w:type="gramStart"/>
            <w:r>
              <w:rPr>
                <w:rFonts w:asciiTheme="minorHAnsi" w:hAnsiTheme="minorHAnsi" w:cstheme="minorHAnsi"/>
                <w:color w:val="000000"/>
                <w:sz w:val="18"/>
                <w:lang w:eastAsia="en-US" w:bidi="th-TH"/>
              </w:rPr>
              <w:t>, .</w:t>
            </w:r>
            <w:proofErr w:type="spellStart"/>
            <w:r>
              <w:rPr>
                <w:rFonts w:asciiTheme="minorHAnsi" w:hAnsiTheme="minorHAnsi" w:cstheme="minorHAnsi"/>
                <w:color w:val="000000"/>
                <w:sz w:val="18"/>
                <w:lang w:eastAsia="en-US" w:bidi="th-TH"/>
              </w:rPr>
              <w:t>рф</w:t>
            </w:r>
            <w:proofErr w:type="spellEnd"/>
            <w:proofErr w:type="gramEnd"/>
            <w:r>
              <w:rPr>
                <w:rFonts w:asciiTheme="minorHAnsi" w:hAnsiTheme="minorHAnsi" w:cstheme="minorHAnsi"/>
                <w:color w:val="000000"/>
                <w:sz w:val="18"/>
                <w:lang w:eastAsia="en-US" w:bidi="th-TH"/>
              </w:rPr>
              <w:t xml:space="preserve">, </w:t>
            </w:r>
            <w:proofErr w:type="spellStart"/>
            <w:r>
              <w:rPr>
                <w:rFonts w:asciiTheme="minorHAnsi" w:hAnsiTheme="minorHAnsi" w:cstheme="minorHAnsi"/>
                <w:color w:val="000000"/>
                <w:sz w:val="18"/>
                <w:lang w:eastAsia="en-US" w:bidi="th-TH"/>
              </w:rPr>
              <w:t>su</w:t>
            </w:r>
            <w:proofErr w:type="spellEnd"/>
            <w:r>
              <w:rPr>
                <w:rFonts w:asciiTheme="minorHAnsi" w:hAnsiTheme="minorHAnsi" w:cstheme="minorHAnsi"/>
                <w:color w:val="000000"/>
                <w:sz w:val="18"/>
                <w:lang w:eastAsia="en-US" w:bidi="th-TH"/>
              </w:rPr>
              <w:t xml:space="preserve">, </w:t>
            </w:r>
            <w:r>
              <w:rPr>
                <w:rFonts w:asciiTheme="minorHAnsi" w:hAnsiTheme="minorHAnsi" w:cstheme="minorHAnsi"/>
                <w:sz w:val="19"/>
                <w:szCs w:val="19"/>
                <w:lang w:eastAsia="en-US" w:bidi="th-TH"/>
              </w:rPr>
              <w:t>.</w:t>
            </w:r>
            <w:r>
              <w:rPr>
                <w:rFonts w:asciiTheme="minorHAnsi" w:hAnsiTheme="minorHAnsi" w:cstheme="minorHAnsi"/>
                <w:color w:val="000000"/>
                <w:sz w:val="18"/>
                <w:lang w:val="en-US" w:eastAsia="en-US" w:bidi="th-TH"/>
              </w:rPr>
              <w:t>net</w:t>
            </w:r>
            <w:r>
              <w:rPr>
                <w:rFonts w:asciiTheme="minorHAnsi" w:hAnsiTheme="minorHAnsi" w:cstheme="minorHAnsi"/>
                <w:color w:val="000000"/>
                <w:sz w:val="18"/>
                <w:lang w:eastAsia="en-US" w:bidi="th-TH"/>
              </w:rPr>
              <w:t>, .</w:t>
            </w:r>
            <w:r>
              <w:rPr>
                <w:rFonts w:asciiTheme="minorHAnsi" w:hAnsiTheme="minorHAnsi" w:cstheme="minorHAnsi"/>
                <w:color w:val="000000"/>
                <w:sz w:val="18"/>
                <w:lang w:val="en-US" w:eastAsia="en-US" w:bidi="th-TH"/>
              </w:rPr>
              <w:t>com</w:t>
            </w:r>
            <w:r>
              <w:rPr>
                <w:rFonts w:asciiTheme="minorHAnsi" w:hAnsiTheme="minorHAnsi" w:cstheme="minorHAnsi"/>
                <w:color w:val="000000"/>
                <w:sz w:val="18"/>
                <w:lang w:eastAsia="en-US" w:bidi="th-TH"/>
              </w:rPr>
              <w:t>, .</w:t>
            </w:r>
            <w:r>
              <w:rPr>
                <w:rFonts w:asciiTheme="minorHAnsi" w:hAnsiTheme="minorHAnsi" w:cstheme="minorHAnsi"/>
                <w:color w:val="000000"/>
                <w:sz w:val="18"/>
                <w:lang w:val="en-US" w:eastAsia="en-US" w:bidi="th-TH"/>
              </w:rPr>
              <w:t>org</w:t>
            </w:r>
          </w:p>
        </w:tc>
        <w:tc>
          <w:tcPr>
            <w:tcW w:w="1941" w:type="dxa"/>
            <w:tcBorders>
              <w:top w:val="single" w:sz="4" w:space="0" w:color="auto"/>
              <w:left w:val="single" w:sz="4" w:space="0" w:color="auto"/>
              <w:bottom w:val="single" w:sz="4" w:space="0" w:color="auto"/>
              <w:right w:val="single" w:sz="4" w:space="0" w:color="auto"/>
            </w:tcBorders>
            <w:hideMark/>
          </w:tcPr>
          <w:p w14:paraId="762DC11C"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3000 р.</w:t>
            </w:r>
          </w:p>
        </w:tc>
      </w:tr>
      <w:tr w:rsidR="00A060AE" w14:paraId="413CDD5D"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0AE5AD98" w14:textId="77777777" w:rsidR="00A060AE" w:rsidRDefault="00A060AE" w:rsidP="002032B4">
            <w:pPr>
              <w:spacing w:line="256" w:lineRule="auto"/>
              <w:rPr>
                <w:lang w:eastAsia="en-US" w:bidi="th-TH"/>
              </w:rPr>
            </w:pPr>
            <w:r>
              <w:rPr>
                <w:rFonts w:asciiTheme="minorHAnsi" w:hAnsiTheme="minorHAnsi" w:cstheme="minorHAnsi"/>
                <w:b/>
                <w:sz w:val="20"/>
                <w:szCs w:val="20"/>
                <w:lang w:eastAsia="en-US" w:bidi="th-TH"/>
              </w:rPr>
              <w:t>Повторная отправка оригиналов документов в бумажном виде</w:t>
            </w:r>
          </w:p>
        </w:tc>
        <w:tc>
          <w:tcPr>
            <w:tcW w:w="3804" w:type="dxa"/>
            <w:tcBorders>
              <w:top w:val="single" w:sz="4" w:space="0" w:color="auto"/>
              <w:left w:val="single" w:sz="4" w:space="0" w:color="auto"/>
              <w:bottom w:val="single" w:sz="4" w:space="0" w:color="auto"/>
              <w:right w:val="single" w:sz="4" w:space="0" w:color="auto"/>
            </w:tcBorders>
            <w:hideMark/>
          </w:tcPr>
          <w:p w14:paraId="28414D07"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 В случае, если Заказчик не принимает документы по ЭДО</w:t>
            </w:r>
          </w:p>
        </w:tc>
        <w:tc>
          <w:tcPr>
            <w:tcW w:w="1941" w:type="dxa"/>
            <w:tcBorders>
              <w:top w:val="single" w:sz="4" w:space="0" w:color="auto"/>
              <w:left w:val="single" w:sz="4" w:space="0" w:color="auto"/>
              <w:bottom w:val="single" w:sz="4" w:space="0" w:color="auto"/>
              <w:right w:val="single" w:sz="4" w:space="0" w:color="auto"/>
            </w:tcBorders>
            <w:hideMark/>
          </w:tcPr>
          <w:p w14:paraId="6C34D0D8"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200 р.</w:t>
            </w:r>
          </w:p>
        </w:tc>
      </w:tr>
      <w:tr w:rsidR="00A060AE" w14:paraId="377806F5"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57050C08"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Восстановление заблокированного сайта из архива</w:t>
            </w:r>
          </w:p>
        </w:tc>
        <w:tc>
          <w:tcPr>
            <w:tcW w:w="3804" w:type="dxa"/>
            <w:tcBorders>
              <w:top w:val="single" w:sz="4" w:space="0" w:color="auto"/>
              <w:left w:val="single" w:sz="4" w:space="0" w:color="auto"/>
              <w:bottom w:val="single" w:sz="4" w:space="0" w:color="auto"/>
              <w:right w:val="single" w:sz="4" w:space="0" w:color="auto"/>
            </w:tcBorders>
            <w:hideMark/>
          </w:tcPr>
          <w:p w14:paraId="77AB612D"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При наличии технической возможности</w:t>
            </w:r>
          </w:p>
        </w:tc>
        <w:tc>
          <w:tcPr>
            <w:tcW w:w="1941" w:type="dxa"/>
            <w:tcBorders>
              <w:top w:val="single" w:sz="4" w:space="0" w:color="auto"/>
              <w:left w:val="single" w:sz="4" w:space="0" w:color="auto"/>
              <w:bottom w:val="single" w:sz="4" w:space="0" w:color="auto"/>
              <w:right w:val="single" w:sz="4" w:space="0" w:color="auto"/>
            </w:tcBorders>
            <w:hideMark/>
          </w:tcPr>
          <w:p w14:paraId="04BBE620"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3000 р.</w:t>
            </w:r>
          </w:p>
        </w:tc>
      </w:tr>
      <w:tr w:rsidR="00A060AE" w14:paraId="320F7F7D"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2AFBABA"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Адаптация программного обеспечения хостинг-сервера Настройка программного обеспечения </w:t>
            </w:r>
            <w:proofErr w:type="gramStart"/>
            <w:r>
              <w:rPr>
                <w:rFonts w:asciiTheme="minorHAnsi" w:hAnsiTheme="minorHAnsi" w:cstheme="minorHAnsi"/>
                <w:b/>
                <w:sz w:val="20"/>
                <w:szCs w:val="20"/>
                <w:lang w:eastAsia="en-US" w:bidi="th-TH"/>
              </w:rPr>
              <w:t>« SSL</w:t>
            </w:r>
            <w:proofErr w:type="gramEnd"/>
            <w:r>
              <w:rPr>
                <w:rFonts w:asciiTheme="minorHAnsi" w:hAnsiTheme="minorHAnsi" w:cstheme="minorHAnsi"/>
                <w:b/>
                <w:sz w:val="20"/>
                <w:szCs w:val="20"/>
                <w:lang w:eastAsia="en-US" w:bidi="th-TH"/>
              </w:rPr>
              <w:t>» на 1 год</w:t>
            </w:r>
          </w:p>
        </w:tc>
        <w:tc>
          <w:tcPr>
            <w:tcW w:w="3804" w:type="dxa"/>
            <w:tcBorders>
              <w:top w:val="single" w:sz="4" w:space="0" w:color="auto"/>
              <w:left w:val="single" w:sz="4" w:space="0" w:color="auto"/>
              <w:bottom w:val="single" w:sz="4" w:space="0" w:color="auto"/>
              <w:right w:val="single" w:sz="4" w:space="0" w:color="auto"/>
            </w:tcBorders>
          </w:tcPr>
          <w:p w14:paraId="7A9B1D40"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p>
          <w:p w14:paraId="2BBE1C7C"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proofErr w:type="spellStart"/>
            <w:r>
              <w:rPr>
                <w:rFonts w:asciiTheme="minorHAnsi" w:hAnsiTheme="minorHAnsi" w:cstheme="minorHAnsi"/>
                <w:color w:val="000000"/>
                <w:sz w:val="18"/>
                <w:lang w:val="en-US" w:eastAsia="en-US" w:bidi="th-TH"/>
              </w:rPr>
              <w:t>AlphaSSL</w:t>
            </w:r>
            <w:proofErr w:type="spellEnd"/>
          </w:p>
        </w:tc>
        <w:tc>
          <w:tcPr>
            <w:tcW w:w="1941" w:type="dxa"/>
            <w:tcBorders>
              <w:top w:val="single" w:sz="4" w:space="0" w:color="auto"/>
              <w:left w:val="single" w:sz="4" w:space="0" w:color="auto"/>
              <w:bottom w:val="single" w:sz="4" w:space="0" w:color="auto"/>
              <w:right w:val="single" w:sz="4" w:space="0" w:color="auto"/>
            </w:tcBorders>
            <w:hideMark/>
          </w:tcPr>
          <w:p w14:paraId="37577AD1"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3500 р.</w:t>
            </w:r>
          </w:p>
        </w:tc>
      </w:tr>
      <w:tr w:rsidR="00A060AE" w14:paraId="5677564E"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79AB6E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Тариф на техподдержку Мини</w:t>
            </w:r>
          </w:p>
        </w:tc>
        <w:tc>
          <w:tcPr>
            <w:tcW w:w="3804" w:type="dxa"/>
            <w:tcBorders>
              <w:top w:val="single" w:sz="4" w:space="0" w:color="auto"/>
              <w:left w:val="single" w:sz="4" w:space="0" w:color="auto"/>
              <w:bottom w:val="single" w:sz="4" w:space="0" w:color="auto"/>
              <w:right w:val="single" w:sz="4" w:space="0" w:color="auto"/>
            </w:tcBorders>
            <w:hideMark/>
          </w:tcPr>
          <w:p w14:paraId="25678340"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Персональный менеджер, услуги по тарифу</w:t>
            </w:r>
          </w:p>
          <w:p w14:paraId="0F230518"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https://r52.ru/services/development/website-development/tarify-na-tekhpodderzhku/?clear_cache=Y</w:t>
            </w:r>
          </w:p>
        </w:tc>
        <w:tc>
          <w:tcPr>
            <w:tcW w:w="1941" w:type="dxa"/>
            <w:tcBorders>
              <w:top w:val="single" w:sz="4" w:space="0" w:color="auto"/>
              <w:left w:val="single" w:sz="4" w:space="0" w:color="auto"/>
              <w:bottom w:val="single" w:sz="4" w:space="0" w:color="auto"/>
              <w:right w:val="single" w:sz="4" w:space="0" w:color="auto"/>
            </w:tcBorders>
            <w:hideMark/>
          </w:tcPr>
          <w:p w14:paraId="4D873133"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9000 р</w:t>
            </w:r>
          </w:p>
        </w:tc>
      </w:tr>
      <w:tr w:rsidR="00A060AE" w14:paraId="675BEB5E"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3B36D3F0"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Тариф на техподдержку Оптима</w:t>
            </w:r>
          </w:p>
        </w:tc>
        <w:tc>
          <w:tcPr>
            <w:tcW w:w="3804" w:type="dxa"/>
            <w:tcBorders>
              <w:top w:val="single" w:sz="4" w:space="0" w:color="auto"/>
              <w:left w:val="single" w:sz="4" w:space="0" w:color="auto"/>
              <w:bottom w:val="single" w:sz="4" w:space="0" w:color="auto"/>
              <w:right w:val="single" w:sz="4" w:space="0" w:color="auto"/>
            </w:tcBorders>
            <w:hideMark/>
          </w:tcPr>
          <w:p w14:paraId="416D83B7"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Персональный менеджер, услуги по тарифу</w:t>
            </w:r>
          </w:p>
          <w:p w14:paraId="2162E20B"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https://r52.ru/services/development/website-development/tarify-na-tekhpodderzhku/?clear_cache=Y</w:t>
            </w:r>
          </w:p>
        </w:tc>
        <w:tc>
          <w:tcPr>
            <w:tcW w:w="1941" w:type="dxa"/>
            <w:tcBorders>
              <w:top w:val="single" w:sz="4" w:space="0" w:color="auto"/>
              <w:left w:val="single" w:sz="4" w:space="0" w:color="auto"/>
              <w:bottom w:val="single" w:sz="4" w:space="0" w:color="auto"/>
              <w:right w:val="single" w:sz="4" w:space="0" w:color="auto"/>
            </w:tcBorders>
            <w:hideMark/>
          </w:tcPr>
          <w:p w14:paraId="69867C50"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18000 р</w:t>
            </w:r>
          </w:p>
        </w:tc>
      </w:tr>
      <w:tr w:rsidR="00A060AE" w14:paraId="3653B242"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C615AFA"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Тариф на техподдержку Престиж </w:t>
            </w:r>
          </w:p>
        </w:tc>
        <w:tc>
          <w:tcPr>
            <w:tcW w:w="3804" w:type="dxa"/>
            <w:tcBorders>
              <w:top w:val="single" w:sz="4" w:space="0" w:color="auto"/>
              <w:left w:val="single" w:sz="4" w:space="0" w:color="auto"/>
              <w:bottom w:val="single" w:sz="4" w:space="0" w:color="auto"/>
              <w:right w:val="single" w:sz="4" w:space="0" w:color="auto"/>
            </w:tcBorders>
            <w:hideMark/>
          </w:tcPr>
          <w:p w14:paraId="4DEBFCE4"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Персональный менеджер, услуги по тарифу</w:t>
            </w:r>
          </w:p>
          <w:p w14:paraId="71518906"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https://r52.ru/services/development/website-development/tarify-na-tekhpodderzhku/?clear_cache=Y</w:t>
            </w:r>
          </w:p>
        </w:tc>
        <w:tc>
          <w:tcPr>
            <w:tcW w:w="1941" w:type="dxa"/>
            <w:tcBorders>
              <w:top w:val="single" w:sz="4" w:space="0" w:color="auto"/>
              <w:left w:val="single" w:sz="4" w:space="0" w:color="auto"/>
              <w:bottom w:val="single" w:sz="4" w:space="0" w:color="auto"/>
              <w:right w:val="single" w:sz="4" w:space="0" w:color="auto"/>
            </w:tcBorders>
            <w:hideMark/>
          </w:tcPr>
          <w:p w14:paraId="60028EFC" w14:textId="77777777" w:rsidR="00A060AE" w:rsidRPr="00DB09AC" w:rsidRDefault="00A060AE" w:rsidP="002032B4">
            <w:pPr>
              <w:spacing w:line="276" w:lineRule="auto"/>
              <w:rPr>
                <w:rFonts w:asciiTheme="minorHAnsi" w:hAnsiTheme="minorHAnsi" w:cstheme="minorHAnsi"/>
                <w:lang w:eastAsia="en-US" w:bidi="th-TH"/>
              </w:rPr>
            </w:pPr>
            <w:proofErr w:type="gramStart"/>
            <w:r w:rsidRPr="00DB09AC">
              <w:rPr>
                <w:rFonts w:asciiTheme="minorHAnsi" w:hAnsiTheme="minorHAnsi" w:cstheme="minorHAnsi"/>
                <w:lang w:eastAsia="en-US" w:bidi="th-TH"/>
              </w:rPr>
              <w:t>15000  6</w:t>
            </w:r>
            <w:proofErr w:type="gramEnd"/>
            <w:r w:rsidRPr="00DB09AC">
              <w:rPr>
                <w:rFonts w:asciiTheme="minorHAnsi" w:hAnsiTheme="minorHAnsi" w:cstheme="minorHAnsi"/>
                <w:lang w:eastAsia="en-US" w:bidi="th-TH"/>
              </w:rPr>
              <w:t xml:space="preserve"> </w:t>
            </w:r>
            <w:proofErr w:type="spellStart"/>
            <w:r w:rsidRPr="00DB09AC">
              <w:rPr>
                <w:rFonts w:asciiTheme="minorHAnsi" w:hAnsiTheme="minorHAnsi" w:cstheme="minorHAnsi"/>
                <w:lang w:eastAsia="en-US" w:bidi="th-TH"/>
              </w:rPr>
              <w:t>мес</w:t>
            </w:r>
            <w:proofErr w:type="spellEnd"/>
            <w:r w:rsidRPr="00DB09AC">
              <w:rPr>
                <w:rFonts w:asciiTheme="minorHAnsi" w:hAnsiTheme="minorHAnsi" w:cstheme="minorHAnsi"/>
                <w:lang w:eastAsia="en-US" w:bidi="th-TH"/>
              </w:rPr>
              <w:t>/</w:t>
            </w:r>
          </w:p>
          <w:p w14:paraId="5D343149"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30000 12 мес.</w:t>
            </w:r>
          </w:p>
        </w:tc>
      </w:tr>
      <w:tr w:rsidR="00A060AE" w14:paraId="2186EA4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3EA67AA"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Техподдержка по вопросам почты, хостинга, сайта, домена</w:t>
            </w:r>
          </w:p>
        </w:tc>
        <w:tc>
          <w:tcPr>
            <w:tcW w:w="3804" w:type="dxa"/>
            <w:tcBorders>
              <w:top w:val="single" w:sz="4" w:space="0" w:color="auto"/>
              <w:left w:val="single" w:sz="4" w:space="0" w:color="auto"/>
              <w:bottom w:val="single" w:sz="4" w:space="0" w:color="auto"/>
              <w:right w:val="single" w:sz="4" w:space="0" w:color="auto"/>
            </w:tcBorders>
            <w:hideMark/>
          </w:tcPr>
          <w:p w14:paraId="1297CEDC"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Устное консультирование </w:t>
            </w:r>
            <w:proofErr w:type="gramStart"/>
            <w:r>
              <w:rPr>
                <w:rFonts w:asciiTheme="minorHAnsi" w:hAnsiTheme="minorHAnsi" w:cstheme="minorHAnsi"/>
                <w:color w:val="000000"/>
                <w:sz w:val="18"/>
                <w:lang w:eastAsia="en-US" w:bidi="th-TH"/>
              </w:rPr>
              <w:t>специалиста  по</w:t>
            </w:r>
            <w:proofErr w:type="gramEnd"/>
            <w:r>
              <w:rPr>
                <w:rFonts w:asciiTheme="minorHAnsi" w:hAnsiTheme="minorHAnsi" w:cstheme="minorHAnsi"/>
                <w:color w:val="000000"/>
                <w:sz w:val="18"/>
                <w:lang w:eastAsia="en-US" w:bidi="th-TH"/>
              </w:rPr>
              <w:t xml:space="preserve"> услуге до 30 мин. </w:t>
            </w:r>
          </w:p>
        </w:tc>
        <w:tc>
          <w:tcPr>
            <w:tcW w:w="1941" w:type="dxa"/>
            <w:tcBorders>
              <w:top w:val="single" w:sz="4" w:space="0" w:color="auto"/>
              <w:left w:val="single" w:sz="4" w:space="0" w:color="auto"/>
              <w:bottom w:val="single" w:sz="4" w:space="0" w:color="auto"/>
              <w:right w:val="single" w:sz="4" w:space="0" w:color="auto"/>
            </w:tcBorders>
            <w:hideMark/>
          </w:tcPr>
          <w:p w14:paraId="64E78930"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 xml:space="preserve">1000 р </w:t>
            </w:r>
          </w:p>
        </w:tc>
      </w:tr>
      <w:tr w:rsidR="00A060AE" w14:paraId="0780EEAC"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FD6789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Выполнение технических работ по запросу</w:t>
            </w:r>
          </w:p>
        </w:tc>
        <w:tc>
          <w:tcPr>
            <w:tcW w:w="3804" w:type="dxa"/>
            <w:tcBorders>
              <w:top w:val="single" w:sz="4" w:space="0" w:color="auto"/>
              <w:left w:val="single" w:sz="4" w:space="0" w:color="auto"/>
              <w:bottom w:val="single" w:sz="4" w:space="0" w:color="auto"/>
              <w:right w:val="single" w:sz="4" w:space="0" w:color="auto"/>
            </w:tcBorders>
            <w:hideMark/>
          </w:tcPr>
          <w:p w14:paraId="71DD07AD"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Проведение технических работ </w:t>
            </w:r>
            <w:proofErr w:type="spellStart"/>
            <w:r>
              <w:rPr>
                <w:rFonts w:asciiTheme="minorHAnsi" w:hAnsiTheme="minorHAnsi" w:cstheme="minorHAnsi"/>
                <w:color w:val="000000"/>
                <w:sz w:val="18"/>
                <w:lang w:eastAsia="en-US" w:bidi="th-TH"/>
              </w:rPr>
              <w:t>нормо</w:t>
            </w:r>
            <w:proofErr w:type="spellEnd"/>
            <w:r>
              <w:rPr>
                <w:rFonts w:asciiTheme="minorHAnsi" w:hAnsiTheme="minorHAnsi" w:cstheme="minorHAnsi"/>
                <w:color w:val="000000"/>
                <w:sz w:val="18"/>
                <w:lang w:eastAsia="en-US" w:bidi="th-TH"/>
              </w:rPr>
              <w:t>/час</w:t>
            </w:r>
          </w:p>
          <w:p w14:paraId="477C7B59"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Минимальная продолжительность проведения работ до 30 мин.</w:t>
            </w:r>
          </w:p>
        </w:tc>
        <w:tc>
          <w:tcPr>
            <w:tcW w:w="1941" w:type="dxa"/>
            <w:tcBorders>
              <w:top w:val="single" w:sz="4" w:space="0" w:color="auto"/>
              <w:left w:val="single" w:sz="4" w:space="0" w:color="auto"/>
              <w:bottom w:val="single" w:sz="4" w:space="0" w:color="auto"/>
              <w:right w:val="single" w:sz="4" w:space="0" w:color="auto"/>
            </w:tcBorders>
            <w:hideMark/>
          </w:tcPr>
          <w:p w14:paraId="0D94D6C8"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3000 р.</w:t>
            </w:r>
          </w:p>
          <w:p w14:paraId="22007B25"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1500 р</w:t>
            </w:r>
          </w:p>
        </w:tc>
      </w:tr>
    </w:tbl>
    <w:p w14:paraId="7850E0BF" w14:textId="77777777" w:rsidR="00A060AE" w:rsidRDefault="00A060AE" w:rsidP="00A060AE">
      <w:pPr>
        <w:jc w:val="center"/>
        <w:rPr>
          <w:sz w:val="20"/>
          <w:szCs w:val="20"/>
        </w:rPr>
      </w:pPr>
      <w:r>
        <w:br w:type="textWrapping" w:clear="all"/>
      </w:r>
    </w:p>
    <w:p w14:paraId="51CAFC4B" w14:textId="77777777" w:rsidR="00A060AE" w:rsidRDefault="00A060AE" w:rsidP="00A060AE">
      <w:pPr>
        <w:widowControl w:val="0"/>
        <w:ind w:right="-57" w:firstLine="426"/>
        <w:rPr>
          <w:b/>
          <w:snapToGrid w:val="0"/>
        </w:rPr>
      </w:pPr>
    </w:p>
    <w:p w14:paraId="733D9B4A" w14:textId="77777777" w:rsidR="00A060AE" w:rsidRDefault="00A060AE" w:rsidP="00A060AE">
      <w:pPr>
        <w:widowControl w:val="0"/>
        <w:ind w:right="-57" w:firstLine="426"/>
        <w:rPr>
          <w:rFonts w:ascii="Verdana" w:hAnsi="Verdana"/>
          <w:b/>
          <w:snapToGrid w:val="0"/>
          <w:sz w:val="16"/>
          <w:szCs w:val="16"/>
        </w:rPr>
      </w:pPr>
      <w:r>
        <w:rPr>
          <w:rFonts w:ascii="Verdana" w:hAnsi="Verdana"/>
          <w:b/>
          <w:snapToGrid w:val="0"/>
          <w:sz w:val="16"/>
          <w:szCs w:val="16"/>
        </w:rPr>
        <w:t>Со стороны Исполнителя</w:t>
      </w:r>
      <w:proofErr w:type="gramStart"/>
      <w:r>
        <w:rPr>
          <w:rFonts w:ascii="Verdana" w:hAnsi="Verdana"/>
          <w:b/>
          <w:snapToGrid w:val="0"/>
          <w:sz w:val="16"/>
          <w:szCs w:val="16"/>
        </w:rPr>
        <w:t>:</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w:t>
      </w:r>
      <w:proofErr w:type="gramEnd"/>
      <w:r>
        <w:rPr>
          <w:rFonts w:ascii="Verdana" w:hAnsi="Verdana"/>
          <w:b/>
          <w:snapToGrid w:val="0"/>
          <w:sz w:val="16"/>
          <w:szCs w:val="16"/>
        </w:rPr>
        <w:t xml:space="preserve"> стороны Заказчика:</w:t>
      </w:r>
    </w:p>
    <w:p w14:paraId="1D7B621E" w14:textId="77777777" w:rsidR="00A060AE" w:rsidRDefault="00A060AE" w:rsidP="00A060AE">
      <w:pPr>
        <w:widowControl w:val="0"/>
        <w:ind w:right="-57" w:firstLine="426"/>
        <w:rPr>
          <w:rFonts w:ascii="Verdana" w:hAnsi="Verdana"/>
          <w:snapToGrid w:val="0"/>
          <w:sz w:val="16"/>
          <w:szCs w:val="16"/>
        </w:rPr>
      </w:pPr>
    </w:p>
    <w:p w14:paraId="216FD2AC" w14:textId="77777777" w:rsidR="00A060AE" w:rsidRDefault="00A060AE" w:rsidP="00A060AE">
      <w:pPr>
        <w:widowControl w:val="0"/>
        <w:tabs>
          <w:tab w:val="center" w:pos="5083"/>
        </w:tabs>
        <w:ind w:right="-57" w:firstLine="426"/>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 xml:space="preserve">___________________  </w:t>
      </w:r>
    </w:p>
    <w:p w14:paraId="59F1C5AF" w14:textId="77777777" w:rsidR="00A060AE" w:rsidRDefault="00A060AE" w:rsidP="00A060AE">
      <w:pPr>
        <w:widowControl w:val="0"/>
        <w:ind w:right="-57" w:firstLine="426"/>
        <w:rPr>
          <w:rFonts w:ascii="Verdana" w:hAnsi="Verdana"/>
          <w:snapToGrid w:val="0"/>
          <w:sz w:val="16"/>
          <w:szCs w:val="16"/>
        </w:rPr>
      </w:pPr>
    </w:p>
    <w:p w14:paraId="2B39A311" w14:textId="77777777" w:rsidR="00A060AE" w:rsidRDefault="00A060AE" w:rsidP="00A060AE">
      <w:pPr>
        <w:widowControl w:val="0"/>
        <w:ind w:right="-57" w:firstLine="426"/>
        <w:rPr>
          <w:rFonts w:ascii="Verdana" w:hAnsi="Verdana"/>
          <w:snapToGrid w:val="0"/>
          <w:sz w:val="16"/>
          <w:szCs w:val="16"/>
        </w:rPr>
      </w:pPr>
    </w:p>
    <w:p w14:paraId="5D318A82" w14:textId="77777777" w:rsidR="00A060AE" w:rsidRDefault="00A060AE" w:rsidP="00A060AE">
      <w:pPr>
        <w:widowControl w:val="0"/>
        <w:ind w:right="57"/>
        <w:jc w:val="both"/>
        <w:rPr>
          <w:rFonts w:ascii="Verdana" w:hAnsi="Verdana"/>
          <w:sz w:val="16"/>
          <w:szCs w:val="16"/>
        </w:rPr>
      </w:pPr>
      <w:r>
        <w:rPr>
          <w:rFonts w:ascii="Verdana" w:hAnsi="Verdana"/>
          <w:snapToGrid w:val="0"/>
          <w:sz w:val="16"/>
          <w:szCs w:val="16"/>
        </w:rPr>
        <w:t xml:space="preserve">        ______________ (</w:t>
      </w:r>
      <w:proofErr w:type="spellStart"/>
      <w:r>
        <w:rPr>
          <w:rFonts w:ascii="Verdana" w:hAnsi="Verdana"/>
          <w:snapToGrid w:val="0"/>
          <w:sz w:val="16"/>
          <w:szCs w:val="16"/>
        </w:rPr>
        <w:t>Бунатян</w:t>
      </w:r>
      <w:proofErr w:type="spellEnd"/>
      <w:r>
        <w:rPr>
          <w:rFonts w:ascii="Verdana" w:hAnsi="Verdana"/>
          <w:snapToGrid w:val="0"/>
          <w:sz w:val="16"/>
          <w:szCs w:val="16"/>
        </w:rPr>
        <w:t xml:space="preserve"> М.Г.)</w:t>
      </w:r>
      <w:r>
        <w:rPr>
          <w:rFonts w:ascii="Verdana" w:hAnsi="Verdana"/>
          <w:snapToGrid w:val="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 (_________________)</w:t>
      </w:r>
    </w:p>
    <w:p w14:paraId="509B7411" w14:textId="77777777" w:rsidR="00A060AE" w:rsidRDefault="00A060AE" w:rsidP="00A060AE">
      <w:pPr>
        <w:jc w:val="both"/>
        <w:rPr>
          <w:sz w:val="16"/>
          <w:szCs w:val="16"/>
        </w:rPr>
      </w:pPr>
    </w:p>
    <w:p w14:paraId="76C09E05" w14:textId="77777777" w:rsidR="00A060AE" w:rsidRDefault="00A060AE" w:rsidP="00A060AE">
      <w:pPr>
        <w:jc w:val="both"/>
        <w:rPr>
          <w:sz w:val="16"/>
          <w:szCs w:val="16"/>
        </w:rPr>
      </w:pPr>
    </w:p>
    <w:p w14:paraId="6495E5FE" w14:textId="77777777" w:rsidR="00A060AE" w:rsidRDefault="00A060AE" w:rsidP="009D5225">
      <w:pPr>
        <w:jc w:val="right"/>
        <w:rPr>
          <w:b/>
          <w:sz w:val="20"/>
          <w:szCs w:val="20"/>
        </w:rPr>
      </w:pPr>
    </w:p>
    <w:p w14:paraId="6F4E8E1F" w14:textId="66DF0A5D" w:rsidR="00FD2CCB" w:rsidRDefault="00FD2CCB" w:rsidP="00CD1F19">
      <w:pPr>
        <w:jc w:val="right"/>
        <w:rPr>
          <w:b/>
          <w:sz w:val="20"/>
          <w:szCs w:val="20"/>
        </w:rPr>
      </w:pPr>
    </w:p>
    <w:p w14:paraId="159D8434" w14:textId="56E58060" w:rsidR="002B030C" w:rsidRDefault="002B030C" w:rsidP="00CD1F19">
      <w:pPr>
        <w:jc w:val="right"/>
        <w:rPr>
          <w:b/>
          <w:sz w:val="20"/>
          <w:szCs w:val="20"/>
        </w:rPr>
      </w:pPr>
    </w:p>
    <w:p w14:paraId="3D7AD9A3" w14:textId="77777777" w:rsidR="002B030C" w:rsidRDefault="002B030C" w:rsidP="00CD1F19">
      <w:pPr>
        <w:jc w:val="right"/>
        <w:rPr>
          <w:b/>
          <w:sz w:val="20"/>
          <w:szCs w:val="20"/>
        </w:rPr>
      </w:pPr>
    </w:p>
    <w:p w14:paraId="3C6BFBB7" w14:textId="77777777" w:rsidR="00FD2CCB" w:rsidRDefault="00FD2CCB" w:rsidP="00CD1F19">
      <w:pPr>
        <w:jc w:val="right"/>
        <w:rPr>
          <w:b/>
          <w:sz w:val="20"/>
          <w:szCs w:val="20"/>
        </w:rPr>
      </w:pPr>
    </w:p>
    <w:p w14:paraId="15A47E17" w14:textId="77777777" w:rsidR="00FD2CCB" w:rsidRDefault="00FD2CCB" w:rsidP="00CD1F19">
      <w:pPr>
        <w:jc w:val="right"/>
        <w:rPr>
          <w:b/>
          <w:sz w:val="20"/>
          <w:szCs w:val="20"/>
        </w:rPr>
      </w:pPr>
    </w:p>
    <w:p w14:paraId="6285F8CB" w14:textId="77777777" w:rsidR="00CD1F19" w:rsidRDefault="00624907" w:rsidP="00CD1F19">
      <w:pPr>
        <w:jc w:val="right"/>
        <w:rPr>
          <w:b/>
          <w:sz w:val="20"/>
          <w:szCs w:val="20"/>
        </w:rPr>
      </w:pPr>
      <w:r>
        <w:rPr>
          <w:b/>
          <w:sz w:val="20"/>
          <w:szCs w:val="20"/>
        </w:rPr>
        <w:lastRenderedPageBreak/>
        <w:t>Приложение № 2</w:t>
      </w:r>
    </w:p>
    <w:p w14:paraId="48A665AD" w14:textId="77777777" w:rsidR="00CD1F19" w:rsidRDefault="00CD1F19" w:rsidP="00CD1F19">
      <w:pPr>
        <w:jc w:val="right"/>
        <w:rPr>
          <w:b/>
          <w:sz w:val="20"/>
          <w:szCs w:val="20"/>
        </w:rPr>
      </w:pPr>
      <w:r>
        <w:rPr>
          <w:b/>
          <w:sz w:val="20"/>
          <w:szCs w:val="20"/>
        </w:rPr>
        <w:t>к договору № ______</w:t>
      </w:r>
    </w:p>
    <w:p w14:paraId="32978733" w14:textId="77777777" w:rsidR="00CD1F19" w:rsidRDefault="00CD1F19" w:rsidP="00CD1F19">
      <w:pPr>
        <w:jc w:val="right"/>
        <w:rPr>
          <w:b/>
          <w:sz w:val="20"/>
          <w:szCs w:val="20"/>
        </w:rPr>
      </w:pPr>
      <w:r>
        <w:rPr>
          <w:b/>
          <w:sz w:val="20"/>
          <w:szCs w:val="20"/>
        </w:rPr>
        <w:t>от «___» ____________ ____г.</w:t>
      </w:r>
    </w:p>
    <w:p w14:paraId="7A2A71D6" w14:textId="77777777" w:rsidR="00CD1F19" w:rsidRDefault="00CD1F19" w:rsidP="00CD1F19"/>
    <w:p w14:paraId="495E156E" w14:textId="77777777" w:rsidR="00CD1F19" w:rsidRDefault="00CD1F19" w:rsidP="00CD1F19">
      <w:r>
        <w:t xml:space="preserve">Заявка на оказание </w:t>
      </w:r>
      <w:proofErr w:type="gramStart"/>
      <w:r>
        <w:t>услуг  ООО</w:t>
      </w:r>
      <w:proofErr w:type="gramEnd"/>
      <w:r>
        <w:t xml:space="preserve"> «Интернет-агентство Р52.РУ»</w:t>
      </w:r>
    </w:p>
    <w:p w14:paraId="3968EC03" w14:textId="77777777" w:rsidR="00CD1F19" w:rsidRPr="00973DC4" w:rsidRDefault="00CD1F19" w:rsidP="00CD1F19">
      <w:r>
        <w:t>От «__</w:t>
      </w:r>
      <w:proofErr w:type="gramStart"/>
      <w:r>
        <w:t>_»_</w:t>
      </w:r>
      <w:proofErr w:type="gramEnd"/>
      <w:r>
        <w:t xml:space="preserve">_____________202__ г.                         </w:t>
      </w:r>
      <w:proofErr w:type="gramStart"/>
      <w:r>
        <w:t>Сайт:</w:t>
      </w:r>
      <w:r>
        <w:rPr>
          <w:lang w:val="en-US"/>
        </w:rPr>
        <w:t>www</w:t>
      </w:r>
      <w:proofErr w:type="gramEnd"/>
      <w:r w:rsidRPr="00973DC4">
        <w:t>_______________________</w:t>
      </w:r>
    </w:p>
    <w:p w14:paraId="0932FAC5" w14:textId="77777777" w:rsidR="00CD1F19" w:rsidRDefault="00CD1F19" w:rsidP="00CD1F19">
      <w:pPr>
        <w:rPr>
          <w:sz w:val="16"/>
          <w:szCs w:val="16"/>
        </w:rPr>
      </w:pPr>
      <w:r>
        <w:rPr>
          <w:sz w:val="16"/>
          <w:szCs w:val="16"/>
        </w:rPr>
        <w:t xml:space="preserve">Данная заявка носит предварительный характер и не означает согласие компании на получении услуг. </w:t>
      </w:r>
      <w:proofErr w:type="gramStart"/>
      <w:r>
        <w:rPr>
          <w:sz w:val="16"/>
          <w:szCs w:val="16"/>
        </w:rPr>
        <w:t>Подтверждением  согласия</w:t>
      </w:r>
      <w:proofErr w:type="gramEnd"/>
      <w:r>
        <w:rPr>
          <w:sz w:val="16"/>
          <w:szCs w:val="16"/>
        </w:rPr>
        <w:t xml:space="preserve"> на получение услуги является  факт оплаты или подписания договора на оказание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CD1F19" w14:paraId="77F921EC"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03CB1C94" w14:textId="77777777" w:rsidR="00CD1F19" w:rsidRDefault="00CD1F19" w:rsidP="00CD1F19">
            <w:pPr>
              <w:spacing w:line="276" w:lineRule="auto"/>
              <w:rPr>
                <w:b/>
                <w:sz w:val="22"/>
                <w:szCs w:val="22"/>
                <w:lang w:eastAsia="en-US"/>
              </w:rPr>
            </w:pPr>
            <w:r>
              <w:rPr>
                <w:b/>
                <w:sz w:val="22"/>
                <w:szCs w:val="22"/>
                <w:lang w:eastAsia="en-US"/>
              </w:rPr>
              <w:t>Полное наименование организации</w:t>
            </w:r>
          </w:p>
        </w:tc>
        <w:tc>
          <w:tcPr>
            <w:tcW w:w="6943" w:type="dxa"/>
            <w:tcBorders>
              <w:top w:val="single" w:sz="4" w:space="0" w:color="auto"/>
              <w:left w:val="single" w:sz="4" w:space="0" w:color="auto"/>
              <w:bottom w:val="single" w:sz="4" w:space="0" w:color="auto"/>
              <w:right w:val="single" w:sz="4" w:space="0" w:color="auto"/>
            </w:tcBorders>
          </w:tcPr>
          <w:p w14:paraId="22141868" w14:textId="77777777" w:rsidR="00CD1F19" w:rsidRDefault="00CD1F19" w:rsidP="00CD1F19">
            <w:pPr>
              <w:spacing w:line="276" w:lineRule="auto"/>
              <w:rPr>
                <w:sz w:val="22"/>
                <w:szCs w:val="22"/>
                <w:lang w:eastAsia="en-US"/>
              </w:rPr>
            </w:pPr>
          </w:p>
        </w:tc>
      </w:tr>
      <w:tr w:rsidR="00CD1F19" w14:paraId="766A2A09"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2B975A44" w14:textId="77777777" w:rsidR="00CD1F19" w:rsidRDefault="00CD1F19" w:rsidP="00CD1F19">
            <w:pPr>
              <w:spacing w:line="276" w:lineRule="auto"/>
              <w:rPr>
                <w:b/>
                <w:sz w:val="22"/>
                <w:szCs w:val="22"/>
                <w:lang w:eastAsia="en-US"/>
              </w:rPr>
            </w:pPr>
            <w:r>
              <w:rPr>
                <w:b/>
                <w:sz w:val="22"/>
                <w:szCs w:val="22"/>
                <w:lang w:eastAsia="en-US"/>
              </w:rPr>
              <w:t>ИНН/КПП</w:t>
            </w:r>
          </w:p>
        </w:tc>
        <w:tc>
          <w:tcPr>
            <w:tcW w:w="6943" w:type="dxa"/>
            <w:tcBorders>
              <w:top w:val="single" w:sz="4" w:space="0" w:color="auto"/>
              <w:left w:val="single" w:sz="4" w:space="0" w:color="auto"/>
              <w:bottom w:val="single" w:sz="4" w:space="0" w:color="auto"/>
              <w:right w:val="single" w:sz="4" w:space="0" w:color="auto"/>
            </w:tcBorders>
          </w:tcPr>
          <w:p w14:paraId="686E9C2C" w14:textId="77777777" w:rsidR="00CD1F19" w:rsidRDefault="00CD1F19" w:rsidP="00CD1F19">
            <w:pPr>
              <w:spacing w:line="276" w:lineRule="auto"/>
              <w:rPr>
                <w:sz w:val="22"/>
                <w:szCs w:val="22"/>
                <w:lang w:eastAsia="en-US"/>
              </w:rPr>
            </w:pPr>
          </w:p>
        </w:tc>
      </w:tr>
      <w:tr w:rsidR="00CD1F19" w14:paraId="200F99A5"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61DB843E" w14:textId="77777777" w:rsidR="00CD1F19" w:rsidRDefault="00CD1F19" w:rsidP="00CD1F19">
            <w:pPr>
              <w:spacing w:line="276" w:lineRule="auto"/>
              <w:rPr>
                <w:b/>
                <w:sz w:val="22"/>
                <w:szCs w:val="22"/>
                <w:lang w:eastAsia="en-US"/>
              </w:rPr>
            </w:pPr>
            <w:r>
              <w:rPr>
                <w:b/>
                <w:sz w:val="22"/>
                <w:szCs w:val="22"/>
                <w:lang w:eastAsia="en-US"/>
              </w:rPr>
              <w:t>ОГРН</w:t>
            </w:r>
          </w:p>
        </w:tc>
        <w:tc>
          <w:tcPr>
            <w:tcW w:w="6943" w:type="dxa"/>
            <w:tcBorders>
              <w:top w:val="single" w:sz="4" w:space="0" w:color="auto"/>
              <w:left w:val="single" w:sz="4" w:space="0" w:color="auto"/>
              <w:bottom w:val="single" w:sz="4" w:space="0" w:color="auto"/>
              <w:right w:val="single" w:sz="4" w:space="0" w:color="auto"/>
            </w:tcBorders>
          </w:tcPr>
          <w:p w14:paraId="3D6D2ACC" w14:textId="77777777" w:rsidR="00CD1F19" w:rsidRDefault="00CD1F19" w:rsidP="00CD1F19">
            <w:pPr>
              <w:spacing w:line="276" w:lineRule="auto"/>
              <w:rPr>
                <w:sz w:val="22"/>
                <w:szCs w:val="22"/>
                <w:lang w:eastAsia="en-US"/>
              </w:rPr>
            </w:pPr>
          </w:p>
        </w:tc>
      </w:tr>
      <w:tr w:rsidR="00CD1F19" w14:paraId="7BE19265" w14:textId="77777777" w:rsidTr="00CD1F19">
        <w:tc>
          <w:tcPr>
            <w:tcW w:w="2628" w:type="dxa"/>
            <w:tcBorders>
              <w:top w:val="single" w:sz="4" w:space="0" w:color="auto"/>
              <w:left w:val="single" w:sz="4" w:space="0" w:color="auto"/>
              <w:bottom w:val="single" w:sz="4" w:space="0" w:color="auto"/>
              <w:right w:val="single" w:sz="4" w:space="0" w:color="auto"/>
            </w:tcBorders>
          </w:tcPr>
          <w:p w14:paraId="11861800" w14:textId="77777777" w:rsidR="00CD1F19" w:rsidRDefault="00CD1F19" w:rsidP="00CD1F19">
            <w:pPr>
              <w:spacing w:line="276" w:lineRule="auto"/>
              <w:rPr>
                <w:i/>
                <w:sz w:val="18"/>
                <w:szCs w:val="18"/>
                <w:lang w:eastAsia="en-US"/>
              </w:rPr>
            </w:pPr>
            <w:r>
              <w:rPr>
                <w:b/>
                <w:sz w:val="22"/>
                <w:szCs w:val="22"/>
                <w:lang w:eastAsia="en-US"/>
              </w:rPr>
              <w:t>Юридический адрес</w:t>
            </w:r>
          </w:p>
        </w:tc>
        <w:tc>
          <w:tcPr>
            <w:tcW w:w="6943" w:type="dxa"/>
            <w:tcBorders>
              <w:top w:val="single" w:sz="4" w:space="0" w:color="auto"/>
              <w:left w:val="single" w:sz="4" w:space="0" w:color="auto"/>
              <w:bottom w:val="single" w:sz="4" w:space="0" w:color="auto"/>
              <w:right w:val="single" w:sz="4" w:space="0" w:color="auto"/>
            </w:tcBorders>
          </w:tcPr>
          <w:p w14:paraId="60536F4C" w14:textId="77777777" w:rsidR="00CD1F19" w:rsidRDefault="00CD1F19" w:rsidP="00CD1F19">
            <w:pPr>
              <w:spacing w:line="276" w:lineRule="auto"/>
              <w:rPr>
                <w:sz w:val="22"/>
                <w:szCs w:val="22"/>
                <w:lang w:eastAsia="en-US"/>
              </w:rPr>
            </w:pPr>
          </w:p>
        </w:tc>
      </w:tr>
      <w:tr w:rsidR="00CD1F19" w14:paraId="631C13EA" w14:textId="77777777" w:rsidTr="00CD1F19">
        <w:tc>
          <w:tcPr>
            <w:tcW w:w="2628" w:type="dxa"/>
            <w:tcBorders>
              <w:top w:val="single" w:sz="4" w:space="0" w:color="auto"/>
              <w:left w:val="single" w:sz="4" w:space="0" w:color="auto"/>
              <w:bottom w:val="single" w:sz="4" w:space="0" w:color="auto"/>
              <w:right w:val="single" w:sz="4" w:space="0" w:color="auto"/>
            </w:tcBorders>
          </w:tcPr>
          <w:p w14:paraId="17BA1A17" w14:textId="77777777" w:rsidR="00CD1F19" w:rsidRPr="00AD4321" w:rsidRDefault="00CD1F19" w:rsidP="00CD1F19">
            <w:pPr>
              <w:spacing w:line="276" w:lineRule="auto"/>
              <w:rPr>
                <w:b/>
                <w:sz w:val="22"/>
                <w:szCs w:val="22"/>
                <w:lang w:eastAsia="en-US"/>
              </w:rPr>
            </w:pPr>
            <w:r w:rsidRPr="00AD4321">
              <w:rPr>
                <w:b/>
                <w:sz w:val="22"/>
                <w:szCs w:val="22"/>
                <w:lang w:eastAsia="en-US"/>
              </w:rPr>
              <w:t>Электронный формат обмена документами, подписанными электронной подписью</w:t>
            </w:r>
          </w:p>
        </w:tc>
        <w:tc>
          <w:tcPr>
            <w:tcW w:w="6943" w:type="dxa"/>
            <w:tcBorders>
              <w:top w:val="single" w:sz="4" w:space="0" w:color="auto"/>
              <w:left w:val="single" w:sz="4" w:space="0" w:color="auto"/>
              <w:bottom w:val="single" w:sz="4" w:space="0" w:color="auto"/>
              <w:right w:val="single" w:sz="4" w:space="0" w:color="auto"/>
            </w:tcBorders>
          </w:tcPr>
          <w:p w14:paraId="59879F53" w14:textId="77777777" w:rsidR="00CD1F19" w:rsidRPr="00AD4321" w:rsidRDefault="00CD1F19" w:rsidP="00CD1F19">
            <w:pPr>
              <w:spacing w:line="276" w:lineRule="auto"/>
              <w:rPr>
                <w:rFonts w:ascii="Verdana" w:hAnsi="Verdana"/>
                <w:b/>
                <w:i/>
                <w:color w:val="000000"/>
                <w:sz w:val="12"/>
                <w:szCs w:val="12"/>
                <w:shd w:val="clear" w:color="auto" w:fill="F0F0F0"/>
                <w:lang w:eastAsia="en-US"/>
              </w:rPr>
            </w:pPr>
          </w:p>
          <w:p w14:paraId="42F80B1E" w14:textId="77777777" w:rsidR="00CD1F19" w:rsidRPr="00AD4321" w:rsidRDefault="00CD1F19" w:rsidP="00CD1F19">
            <w:pPr>
              <w:spacing w:line="276" w:lineRule="auto"/>
              <w:rPr>
                <w:rFonts w:ascii="Verdana" w:hAnsi="Verdana"/>
                <w:b/>
                <w:i/>
                <w:color w:val="000000"/>
                <w:sz w:val="12"/>
                <w:szCs w:val="12"/>
                <w:shd w:val="clear" w:color="auto" w:fill="F0F0F0"/>
                <w:lang w:eastAsia="en-US"/>
              </w:rPr>
            </w:pPr>
            <w:r w:rsidRPr="00AD4321">
              <w:rPr>
                <w:rFonts w:ascii="Verdana" w:hAnsi="Verdana"/>
                <w:b/>
                <w:i/>
                <w:color w:val="000000"/>
                <w:sz w:val="12"/>
                <w:szCs w:val="12"/>
                <w:shd w:val="clear" w:color="auto" w:fill="F0F0F0"/>
                <w:lang w:eastAsia="en-US"/>
              </w:rPr>
              <w:t>Оператор ЭДО_________</w:t>
            </w:r>
          </w:p>
          <w:p w14:paraId="40CF612E" w14:textId="77777777" w:rsidR="00CD1F19" w:rsidRPr="00AD4321" w:rsidRDefault="00CD1F19" w:rsidP="00CD1F19">
            <w:pPr>
              <w:spacing w:line="276" w:lineRule="auto"/>
              <w:rPr>
                <w:rFonts w:ascii="Verdana" w:hAnsi="Verdana"/>
                <w:b/>
                <w:i/>
                <w:color w:val="000000"/>
                <w:sz w:val="12"/>
                <w:szCs w:val="12"/>
                <w:shd w:val="clear" w:color="auto" w:fill="F0F0F0"/>
                <w:lang w:eastAsia="en-US"/>
              </w:rPr>
            </w:pPr>
          </w:p>
          <w:p w14:paraId="6ECFEF09" w14:textId="77777777" w:rsidR="00CD1F19" w:rsidRPr="00AD4321" w:rsidRDefault="00CD1F19" w:rsidP="00CD1F19">
            <w:pPr>
              <w:spacing w:line="276" w:lineRule="auto"/>
              <w:rPr>
                <w:rFonts w:ascii="Verdana" w:hAnsi="Verdana"/>
                <w:i/>
                <w:color w:val="000000"/>
                <w:sz w:val="16"/>
                <w:szCs w:val="16"/>
                <w:shd w:val="clear" w:color="auto" w:fill="F0F0F0"/>
                <w:lang w:eastAsia="en-US"/>
              </w:rPr>
            </w:pPr>
            <w:r w:rsidRPr="00AD4321">
              <w:rPr>
                <w:rFonts w:ascii="Verdana" w:hAnsi="Verdana"/>
                <w:i/>
                <w:color w:val="000000"/>
                <w:sz w:val="16"/>
                <w:szCs w:val="16"/>
                <w:shd w:val="clear" w:color="auto" w:fill="F0F0F0"/>
                <w:lang w:val="en-US" w:eastAsia="en-US"/>
              </w:rPr>
              <w:t>e</w:t>
            </w:r>
            <w:r w:rsidRPr="00AD4321">
              <w:rPr>
                <w:rFonts w:ascii="Verdana" w:hAnsi="Verdana"/>
                <w:i/>
                <w:color w:val="000000"/>
                <w:sz w:val="16"/>
                <w:szCs w:val="16"/>
                <w:shd w:val="clear" w:color="auto" w:fill="F0F0F0"/>
                <w:lang w:eastAsia="en-US"/>
              </w:rPr>
              <w:t>-</w:t>
            </w:r>
            <w:r w:rsidRPr="00AD4321">
              <w:rPr>
                <w:rFonts w:ascii="Verdana" w:hAnsi="Verdana"/>
                <w:i/>
                <w:color w:val="000000"/>
                <w:sz w:val="16"/>
                <w:szCs w:val="16"/>
                <w:shd w:val="clear" w:color="auto" w:fill="F0F0F0"/>
                <w:lang w:val="en-US" w:eastAsia="en-US"/>
              </w:rPr>
              <w:t>mail</w:t>
            </w:r>
            <w:r w:rsidRPr="00AD4321">
              <w:rPr>
                <w:rFonts w:ascii="Verdana" w:hAnsi="Verdana"/>
                <w:i/>
                <w:color w:val="000000"/>
                <w:sz w:val="16"/>
                <w:szCs w:val="16"/>
                <w:shd w:val="clear" w:color="auto" w:fill="F0F0F0"/>
                <w:lang w:eastAsia="en-US"/>
              </w:rPr>
              <w:t>:</w:t>
            </w:r>
          </w:p>
          <w:p w14:paraId="3A12177E" w14:textId="77777777" w:rsidR="00CD1F19" w:rsidRPr="00AD4321" w:rsidRDefault="00CD1F19" w:rsidP="00CD1F19">
            <w:pPr>
              <w:spacing w:line="276" w:lineRule="auto"/>
              <w:rPr>
                <w:b/>
                <w:sz w:val="18"/>
                <w:szCs w:val="18"/>
                <w:lang w:eastAsia="en-US"/>
              </w:rPr>
            </w:pPr>
            <w:r w:rsidRPr="00AD4321">
              <w:rPr>
                <w:rFonts w:ascii="Verdana" w:hAnsi="Verdana"/>
                <w:i/>
                <w:color w:val="000000"/>
                <w:sz w:val="16"/>
                <w:szCs w:val="16"/>
                <w:shd w:val="clear" w:color="auto" w:fill="F0F0F0"/>
                <w:lang w:eastAsia="en-US"/>
              </w:rPr>
              <w:t>Если вы согласны на электронный документооборот, укажите вашего оператора и электронную почту ответственного сотрудника.</w:t>
            </w:r>
          </w:p>
        </w:tc>
      </w:tr>
      <w:tr w:rsidR="00CD1F19" w14:paraId="3896C805"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4734DB5D" w14:textId="77777777" w:rsidR="00CD1F19" w:rsidRDefault="00CD1F19" w:rsidP="00CD1F19">
            <w:pPr>
              <w:spacing w:line="276" w:lineRule="auto"/>
              <w:rPr>
                <w:b/>
                <w:sz w:val="22"/>
                <w:szCs w:val="22"/>
                <w:lang w:eastAsia="en-US"/>
              </w:rPr>
            </w:pPr>
            <w:r>
              <w:rPr>
                <w:b/>
                <w:sz w:val="22"/>
                <w:szCs w:val="22"/>
                <w:lang w:eastAsia="en-US"/>
              </w:rPr>
              <w:t>Почтовый адрес</w:t>
            </w:r>
          </w:p>
          <w:p w14:paraId="51D05314" w14:textId="77777777" w:rsidR="00CD1F19" w:rsidRDefault="00CD1F19" w:rsidP="00CD1F19">
            <w:pPr>
              <w:spacing w:line="276" w:lineRule="auto"/>
              <w:rPr>
                <w:i/>
                <w:sz w:val="18"/>
                <w:szCs w:val="18"/>
                <w:lang w:eastAsia="en-US"/>
              </w:rPr>
            </w:pPr>
            <w:r w:rsidRPr="00D32547">
              <w:rPr>
                <w:i/>
                <w:sz w:val="16"/>
                <w:szCs w:val="16"/>
                <w:lang w:eastAsia="en-US"/>
              </w:rPr>
              <w:t>На данный адрес будут отправлены оригиналы документов</w:t>
            </w:r>
            <w:r>
              <w:rPr>
                <w:i/>
                <w:sz w:val="18"/>
                <w:szCs w:val="18"/>
                <w:lang w:eastAsia="en-US"/>
              </w:rPr>
              <w:t xml:space="preserve">. </w:t>
            </w:r>
          </w:p>
        </w:tc>
        <w:tc>
          <w:tcPr>
            <w:tcW w:w="6943" w:type="dxa"/>
            <w:tcBorders>
              <w:top w:val="single" w:sz="4" w:space="0" w:color="auto"/>
              <w:left w:val="single" w:sz="4" w:space="0" w:color="auto"/>
              <w:bottom w:val="single" w:sz="4" w:space="0" w:color="auto"/>
              <w:right w:val="single" w:sz="4" w:space="0" w:color="auto"/>
            </w:tcBorders>
            <w:hideMark/>
          </w:tcPr>
          <w:p w14:paraId="40100D5E" w14:textId="77777777" w:rsidR="00CD1F19" w:rsidRDefault="00CD1F19" w:rsidP="00CD1F19">
            <w:pPr>
              <w:spacing w:line="276" w:lineRule="auto"/>
              <w:rPr>
                <w:b/>
                <w:sz w:val="18"/>
                <w:szCs w:val="18"/>
                <w:lang w:eastAsia="en-US"/>
              </w:rPr>
            </w:pPr>
            <w:r>
              <w:rPr>
                <w:b/>
                <w:sz w:val="18"/>
                <w:szCs w:val="18"/>
                <w:lang w:eastAsia="en-US"/>
              </w:rPr>
              <w:t>Кому:</w:t>
            </w:r>
          </w:p>
          <w:p w14:paraId="42DDA697" w14:textId="77777777" w:rsidR="00CD1F19" w:rsidRDefault="00CD1F19" w:rsidP="00CD1F19">
            <w:pPr>
              <w:spacing w:line="276" w:lineRule="auto"/>
              <w:rPr>
                <w:b/>
                <w:sz w:val="18"/>
                <w:szCs w:val="18"/>
                <w:lang w:eastAsia="en-US"/>
              </w:rPr>
            </w:pPr>
            <w:r>
              <w:rPr>
                <w:b/>
                <w:sz w:val="18"/>
                <w:szCs w:val="18"/>
                <w:lang w:eastAsia="en-US"/>
              </w:rPr>
              <w:t>Куда:</w:t>
            </w:r>
          </w:p>
          <w:p w14:paraId="4C4CC7B8" w14:textId="77777777" w:rsidR="00CD1F19" w:rsidRDefault="00CD1F19" w:rsidP="00CD1F19">
            <w:pPr>
              <w:spacing w:line="276" w:lineRule="auto"/>
              <w:rPr>
                <w:sz w:val="22"/>
                <w:szCs w:val="22"/>
                <w:lang w:eastAsia="en-US"/>
              </w:rPr>
            </w:pPr>
            <w:r>
              <w:rPr>
                <w:b/>
                <w:sz w:val="18"/>
                <w:szCs w:val="18"/>
                <w:lang w:eastAsia="en-US"/>
              </w:rPr>
              <w:t>Индекс:</w:t>
            </w:r>
          </w:p>
        </w:tc>
      </w:tr>
      <w:tr w:rsidR="00CD1F19" w14:paraId="18D8D639" w14:textId="77777777" w:rsidTr="00CD1F19">
        <w:trPr>
          <w:trHeight w:val="537"/>
        </w:trPr>
        <w:tc>
          <w:tcPr>
            <w:tcW w:w="2628" w:type="dxa"/>
            <w:tcBorders>
              <w:top w:val="single" w:sz="4" w:space="0" w:color="auto"/>
              <w:left w:val="single" w:sz="4" w:space="0" w:color="auto"/>
              <w:bottom w:val="single" w:sz="4" w:space="0" w:color="auto"/>
              <w:right w:val="single" w:sz="4" w:space="0" w:color="auto"/>
            </w:tcBorders>
            <w:hideMark/>
          </w:tcPr>
          <w:p w14:paraId="0B842A0E" w14:textId="77777777" w:rsidR="00CD1F19" w:rsidRDefault="00CD1F19" w:rsidP="00CD1F19">
            <w:pPr>
              <w:spacing w:line="276" w:lineRule="auto"/>
              <w:rPr>
                <w:b/>
                <w:sz w:val="22"/>
                <w:szCs w:val="22"/>
                <w:lang w:eastAsia="en-US"/>
              </w:rPr>
            </w:pPr>
            <w:r>
              <w:rPr>
                <w:b/>
                <w:sz w:val="22"/>
                <w:szCs w:val="22"/>
                <w:lang w:eastAsia="en-US"/>
              </w:rPr>
              <w:t>Банковские реквизиты</w:t>
            </w:r>
          </w:p>
        </w:tc>
        <w:tc>
          <w:tcPr>
            <w:tcW w:w="6943" w:type="dxa"/>
            <w:tcBorders>
              <w:top w:val="single" w:sz="4" w:space="0" w:color="auto"/>
              <w:left w:val="single" w:sz="4" w:space="0" w:color="auto"/>
              <w:bottom w:val="single" w:sz="4" w:space="0" w:color="auto"/>
              <w:right w:val="single" w:sz="4" w:space="0" w:color="auto"/>
            </w:tcBorders>
            <w:hideMark/>
          </w:tcPr>
          <w:p w14:paraId="684E2470" w14:textId="77777777" w:rsidR="00CD1F19" w:rsidRDefault="00CD1F19" w:rsidP="00CD1F19">
            <w:pPr>
              <w:spacing w:line="276" w:lineRule="auto"/>
              <w:rPr>
                <w:sz w:val="22"/>
                <w:szCs w:val="22"/>
                <w:lang w:eastAsia="en-US"/>
              </w:rPr>
            </w:pPr>
          </w:p>
        </w:tc>
      </w:tr>
      <w:tr w:rsidR="00CD1F19" w14:paraId="595FCA01" w14:textId="77777777" w:rsidTr="00CD1F19">
        <w:trPr>
          <w:trHeight w:val="537"/>
        </w:trPr>
        <w:tc>
          <w:tcPr>
            <w:tcW w:w="2628" w:type="dxa"/>
            <w:tcBorders>
              <w:top w:val="single" w:sz="4" w:space="0" w:color="auto"/>
              <w:left w:val="single" w:sz="4" w:space="0" w:color="auto"/>
              <w:bottom w:val="single" w:sz="4" w:space="0" w:color="auto"/>
              <w:right w:val="single" w:sz="4" w:space="0" w:color="auto"/>
            </w:tcBorders>
            <w:hideMark/>
          </w:tcPr>
          <w:p w14:paraId="519F1402" w14:textId="77777777" w:rsidR="00CD1F19" w:rsidRDefault="00CD1F19" w:rsidP="00CD1F19">
            <w:pPr>
              <w:spacing w:line="276" w:lineRule="auto"/>
              <w:rPr>
                <w:b/>
                <w:sz w:val="22"/>
                <w:szCs w:val="22"/>
                <w:lang w:eastAsia="en-US"/>
              </w:rPr>
            </w:pPr>
            <w:r>
              <w:rPr>
                <w:b/>
                <w:sz w:val="22"/>
                <w:szCs w:val="22"/>
                <w:lang w:eastAsia="en-US"/>
              </w:rPr>
              <w:t>Телефон</w:t>
            </w:r>
          </w:p>
        </w:tc>
        <w:tc>
          <w:tcPr>
            <w:tcW w:w="6943" w:type="dxa"/>
            <w:tcBorders>
              <w:top w:val="single" w:sz="4" w:space="0" w:color="auto"/>
              <w:left w:val="single" w:sz="4" w:space="0" w:color="auto"/>
              <w:bottom w:val="single" w:sz="4" w:space="0" w:color="auto"/>
              <w:right w:val="single" w:sz="4" w:space="0" w:color="auto"/>
            </w:tcBorders>
            <w:hideMark/>
          </w:tcPr>
          <w:p w14:paraId="5ECF7F9E" w14:textId="77777777" w:rsidR="00CD1F19" w:rsidRDefault="00CD1F19" w:rsidP="00CD1F19">
            <w:pPr>
              <w:spacing w:line="276" w:lineRule="auto"/>
              <w:rPr>
                <w:sz w:val="22"/>
                <w:szCs w:val="22"/>
                <w:lang w:eastAsia="en-US"/>
              </w:rPr>
            </w:pPr>
            <w:r>
              <w:rPr>
                <w:b/>
                <w:sz w:val="18"/>
                <w:szCs w:val="18"/>
                <w:lang w:eastAsia="en-US"/>
              </w:rPr>
              <w:t>Телефон/-ы:</w:t>
            </w:r>
          </w:p>
        </w:tc>
      </w:tr>
      <w:tr w:rsidR="00CD1F19" w14:paraId="77C62BE1" w14:textId="77777777" w:rsidTr="00CD1F19">
        <w:trPr>
          <w:trHeight w:val="653"/>
        </w:trPr>
        <w:tc>
          <w:tcPr>
            <w:tcW w:w="2628" w:type="dxa"/>
            <w:tcBorders>
              <w:top w:val="single" w:sz="4" w:space="0" w:color="auto"/>
              <w:left w:val="single" w:sz="4" w:space="0" w:color="auto"/>
              <w:bottom w:val="single" w:sz="4" w:space="0" w:color="auto"/>
              <w:right w:val="single" w:sz="4" w:space="0" w:color="auto"/>
            </w:tcBorders>
          </w:tcPr>
          <w:p w14:paraId="4AD580FF" w14:textId="77777777" w:rsidR="00CD1F19" w:rsidRDefault="00CD1F19" w:rsidP="00CD1F19">
            <w:pPr>
              <w:spacing w:line="276" w:lineRule="auto"/>
              <w:rPr>
                <w:b/>
                <w:sz w:val="22"/>
                <w:szCs w:val="22"/>
                <w:lang w:eastAsia="en-US"/>
              </w:rPr>
            </w:pPr>
            <w:r>
              <w:rPr>
                <w:b/>
                <w:sz w:val="22"/>
                <w:szCs w:val="22"/>
                <w:lang w:eastAsia="en-US"/>
              </w:rPr>
              <w:t xml:space="preserve">Общий </w:t>
            </w:r>
            <w:r>
              <w:rPr>
                <w:b/>
                <w:sz w:val="22"/>
                <w:szCs w:val="22"/>
                <w:lang w:val="en-US" w:eastAsia="en-US"/>
              </w:rPr>
              <w:t>e-mail</w:t>
            </w:r>
          </w:p>
          <w:p w14:paraId="7BC2A168" w14:textId="77777777" w:rsidR="00CD1F19" w:rsidRDefault="00CD1F19" w:rsidP="00CD1F19">
            <w:pPr>
              <w:spacing w:line="276" w:lineRule="auto"/>
              <w:rPr>
                <w:sz w:val="22"/>
                <w:szCs w:val="22"/>
                <w:lang w:eastAsia="en-US"/>
              </w:rPr>
            </w:pPr>
          </w:p>
        </w:tc>
        <w:tc>
          <w:tcPr>
            <w:tcW w:w="6943" w:type="dxa"/>
            <w:tcBorders>
              <w:top w:val="single" w:sz="4" w:space="0" w:color="auto"/>
              <w:left w:val="single" w:sz="4" w:space="0" w:color="auto"/>
              <w:bottom w:val="single" w:sz="4" w:space="0" w:color="auto"/>
              <w:right w:val="single" w:sz="4" w:space="0" w:color="auto"/>
            </w:tcBorders>
          </w:tcPr>
          <w:p w14:paraId="74B70CC3" w14:textId="77777777" w:rsidR="00CD1F19" w:rsidRDefault="00CD1F19" w:rsidP="00CD1F19">
            <w:pPr>
              <w:spacing w:line="276" w:lineRule="auto"/>
              <w:rPr>
                <w:rFonts w:ascii="Verdana" w:hAnsi="Verdana"/>
                <w:color w:val="000000"/>
                <w:sz w:val="17"/>
                <w:szCs w:val="17"/>
                <w:shd w:val="clear" w:color="auto" w:fill="F0F0F0"/>
                <w:lang w:eastAsia="en-US"/>
              </w:rPr>
            </w:pPr>
            <w:r>
              <w:rPr>
                <w:rFonts w:ascii="Verdana" w:hAnsi="Verdana"/>
                <w:b/>
                <w:color w:val="000000"/>
                <w:sz w:val="17"/>
                <w:szCs w:val="17"/>
                <w:shd w:val="clear" w:color="auto" w:fill="F0F0F0"/>
                <w:lang w:val="en-US" w:eastAsia="en-US"/>
              </w:rPr>
              <w:t>e</w:t>
            </w:r>
            <w:r>
              <w:rPr>
                <w:rFonts w:ascii="Verdana" w:hAnsi="Verdana"/>
                <w:b/>
                <w:color w:val="000000"/>
                <w:sz w:val="17"/>
                <w:szCs w:val="17"/>
                <w:shd w:val="clear" w:color="auto" w:fill="F0F0F0"/>
                <w:lang w:eastAsia="en-US"/>
              </w:rPr>
              <w:t>-</w:t>
            </w:r>
            <w:r>
              <w:rPr>
                <w:rFonts w:ascii="Verdana" w:hAnsi="Verdana"/>
                <w:b/>
                <w:color w:val="000000"/>
                <w:sz w:val="17"/>
                <w:szCs w:val="17"/>
                <w:shd w:val="clear" w:color="auto" w:fill="F0F0F0"/>
                <w:lang w:val="en-US" w:eastAsia="en-US"/>
              </w:rPr>
              <w:t>mail</w:t>
            </w:r>
            <w:r>
              <w:rPr>
                <w:rFonts w:ascii="Verdana" w:hAnsi="Verdana"/>
                <w:b/>
                <w:color w:val="000000"/>
                <w:sz w:val="17"/>
                <w:szCs w:val="17"/>
                <w:shd w:val="clear" w:color="auto" w:fill="F0F0F0"/>
                <w:lang w:eastAsia="en-US"/>
              </w:rPr>
              <w:t xml:space="preserve">: </w:t>
            </w:r>
          </w:p>
          <w:p w14:paraId="2D7189F4" w14:textId="77777777" w:rsidR="00CD1F19" w:rsidRPr="00973DC4" w:rsidRDefault="00CD1F19" w:rsidP="00CD1F19">
            <w:pPr>
              <w:spacing w:line="276" w:lineRule="auto"/>
              <w:rPr>
                <w:i/>
                <w:sz w:val="12"/>
                <w:szCs w:val="12"/>
                <w:lang w:eastAsia="en-US"/>
              </w:rPr>
            </w:pPr>
            <w:r w:rsidRPr="00973DC4">
              <w:rPr>
                <w:rFonts w:ascii="Verdana" w:hAnsi="Verdana"/>
                <w:i/>
                <w:color w:val="000000"/>
                <w:sz w:val="12"/>
                <w:szCs w:val="12"/>
                <w:shd w:val="clear" w:color="auto" w:fill="F0F0F0"/>
                <w:lang w:eastAsia="en-US"/>
              </w:rPr>
              <w:t>Используется для информации административного характера, для отсылки уведомлений о запрошенных и оказанных услугах, о необходимости продления услуг</w:t>
            </w:r>
          </w:p>
        </w:tc>
      </w:tr>
      <w:tr w:rsidR="00CD1F19" w14:paraId="3EBA52C6" w14:textId="77777777" w:rsidTr="00CD1F19">
        <w:tc>
          <w:tcPr>
            <w:tcW w:w="2628" w:type="dxa"/>
            <w:tcBorders>
              <w:top w:val="single" w:sz="4" w:space="0" w:color="auto"/>
              <w:left w:val="single" w:sz="4" w:space="0" w:color="auto"/>
              <w:bottom w:val="single" w:sz="4" w:space="0" w:color="auto"/>
              <w:right w:val="single" w:sz="4" w:space="0" w:color="auto"/>
            </w:tcBorders>
          </w:tcPr>
          <w:p w14:paraId="088E5991" w14:textId="77777777" w:rsidR="00CD1F19" w:rsidRDefault="00CD1F19" w:rsidP="00CD1F19">
            <w:pPr>
              <w:spacing w:line="276" w:lineRule="auto"/>
              <w:rPr>
                <w:b/>
                <w:sz w:val="22"/>
                <w:szCs w:val="22"/>
                <w:lang w:eastAsia="en-US"/>
              </w:rPr>
            </w:pPr>
            <w:r>
              <w:rPr>
                <w:b/>
                <w:sz w:val="22"/>
                <w:szCs w:val="22"/>
                <w:lang w:eastAsia="en-US"/>
              </w:rPr>
              <w:t xml:space="preserve">Конфиденциальный  </w:t>
            </w:r>
          </w:p>
          <w:p w14:paraId="580EC8D8" w14:textId="77777777" w:rsidR="00CD1F19" w:rsidRDefault="00CD1F19" w:rsidP="00CD1F19">
            <w:pPr>
              <w:spacing w:line="276" w:lineRule="auto"/>
              <w:rPr>
                <w:b/>
                <w:sz w:val="22"/>
                <w:szCs w:val="22"/>
                <w:lang w:val="en-US" w:eastAsia="en-US"/>
              </w:rPr>
            </w:pPr>
            <w:r>
              <w:rPr>
                <w:b/>
                <w:sz w:val="22"/>
                <w:szCs w:val="22"/>
                <w:lang w:val="en-US" w:eastAsia="en-US"/>
              </w:rPr>
              <w:t>e-mail</w:t>
            </w:r>
          </w:p>
        </w:tc>
        <w:tc>
          <w:tcPr>
            <w:tcW w:w="6943" w:type="dxa"/>
            <w:tcBorders>
              <w:top w:val="single" w:sz="4" w:space="0" w:color="auto"/>
              <w:left w:val="single" w:sz="4" w:space="0" w:color="auto"/>
              <w:bottom w:val="single" w:sz="4" w:space="0" w:color="auto"/>
              <w:right w:val="single" w:sz="4" w:space="0" w:color="auto"/>
            </w:tcBorders>
          </w:tcPr>
          <w:p w14:paraId="4A3BF703" w14:textId="77777777" w:rsidR="00CD1F19" w:rsidRDefault="00CD1F19" w:rsidP="00CD1F19">
            <w:pPr>
              <w:spacing w:line="276" w:lineRule="auto"/>
              <w:rPr>
                <w:rFonts w:ascii="Verdana" w:hAnsi="Verdana"/>
                <w:b/>
                <w:color w:val="000000"/>
                <w:sz w:val="17"/>
                <w:szCs w:val="17"/>
                <w:shd w:val="clear" w:color="auto" w:fill="F0F0F0"/>
                <w:lang w:eastAsia="en-US"/>
              </w:rPr>
            </w:pPr>
            <w:r>
              <w:rPr>
                <w:rFonts w:ascii="Verdana" w:hAnsi="Verdana"/>
                <w:b/>
                <w:color w:val="000000"/>
                <w:sz w:val="17"/>
                <w:szCs w:val="17"/>
                <w:shd w:val="clear" w:color="auto" w:fill="F0F0F0"/>
                <w:lang w:val="en-US" w:eastAsia="en-US"/>
              </w:rPr>
              <w:t>e</w:t>
            </w:r>
            <w:r>
              <w:rPr>
                <w:rFonts w:ascii="Verdana" w:hAnsi="Verdana"/>
                <w:b/>
                <w:color w:val="000000"/>
                <w:sz w:val="17"/>
                <w:szCs w:val="17"/>
                <w:shd w:val="clear" w:color="auto" w:fill="F0F0F0"/>
                <w:lang w:eastAsia="en-US"/>
              </w:rPr>
              <w:t>-</w:t>
            </w:r>
            <w:r>
              <w:rPr>
                <w:rFonts w:ascii="Verdana" w:hAnsi="Verdana"/>
                <w:b/>
                <w:color w:val="000000"/>
                <w:sz w:val="17"/>
                <w:szCs w:val="17"/>
                <w:shd w:val="clear" w:color="auto" w:fill="F0F0F0"/>
                <w:lang w:val="en-US" w:eastAsia="en-US"/>
              </w:rPr>
              <w:t>mail</w:t>
            </w:r>
            <w:r>
              <w:rPr>
                <w:rFonts w:ascii="Verdana" w:hAnsi="Verdana"/>
                <w:b/>
                <w:color w:val="000000"/>
                <w:sz w:val="17"/>
                <w:szCs w:val="17"/>
                <w:shd w:val="clear" w:color="auto" w:fill="F0F0F0"/>
                <w:lang w:eastAsia="en-US"/>
              </w:rPr>
              <w:t xml:space="preserve">: </w:t>
            </w:r>
          </w:p>
          <w:p w14:paraId="7980012F" w14:textId="77777777" w:rsidR="00CD1F19" w:rsidRPr="00973DC4" w:rsidRDefault="00CD1F19" w:rsidP="00CD1F19">
            <w:pPr>
              <w:spacing w:line="276" w:lineRule="auto"/>
              <w:rPr>
                <w:i/>
                <w:sz w:val="12"/>
                <w:szCs w:val="12"/>
                <w:lang w:eastAsia="en-US"/>
              </w:rPr>
            </w:pPr>
            <w:r w:rsidRPr="00973DC4">
              <w:rPr>
                <w:rFonts w:ascii="Verdana" w:hAnsi="Verdana"/>
                <w:i/>
                <w:color w:val="000000"/>
                <w:sz w:val="12"/>
                <w:szCs w:val="12"/>
                <w:shd w:val="clear" w:color="auto" w:fill="F0F0F0"/>
                <w:lang w:eastAsia="en-US"/>
              </w:rPr>
              <w:t xml:space="preserve">Используется для направления запрашиваемых данных доступа к почтовому или веб-серверу. Ответственность за сохранность данных несет Заказчик. </w:t>
            </w:r>
          </w:p>
        </w:tc>
      </w:tr>
      <w:tr w:rsidR="00CD1F19" w14:paraId="3C868EC3" w14:textId="77777777" w:rsidTr="00CD1F19">
        <w:trPr>
          <w:trHeight w:val="399"/>
        </w:trPr>
        <w:tc>
          <w:tcPr>
            <w:tcW w:w="2628" w:type="dxa"/>
            <w:tcBorders>
              <w:top w:val="single" w:sz="4" w:space="0" w:color="auto"/>
              <w:left w:val="single" w:sz="4" w:space="0" w:color="auto"/>
              <w:bottom w:val="single" w:sz="4" w:space="0" w:color="auto"/>
              <w:right w:val="single" w:sz="4" w:space="0" w:color="auto"/>
            </w:tcBorders>
          </w:tcPr>
          <w:p w14:paraId="0D064296" w14:textId="77777777" w:rsidR="00CD1F19" w:rsidRDefault="00CD1F19" w:rsidP="00CD1F19">
            <w:pPr>
              <w:spacing w:line="276" w:lineRule="auto"/>
              <w:rPr>
                <w:sz w:val="22"/>
                <w:szCs w:val="22"/>
                <w:lang w:eastAsia="en-US"/>
              </w:rPr>
            </w:pPr>
            <w:r>
              <w:rPr>
                <w:b/>
                <w:sz w:val="22"/>
                <w:szCs w:val="22"/>
                <w:lang w:eastAsia="en-US"/>
              </w:rPr>
              <w:t xml:space="preserve">Тариф </w:t>
            </w:r>
          </w:p>
        </w:tc>
        <w:tc>
          <w:tcPr>
            <w:tcW w:w="6943" w:type="dxa"/>
            <w:tcBorders>
              <w:top w:val="single" w:sz="4" w:space="0" w:color="auto"/>
              <w:left w:val="single" w:sz="4" w:space="0" w:color="auto"/>
              <w:bottom w:val="single" w:sz="4" w:space="0" w:color="auto"/>
              <w:right w:val="single" w:sz="4" w:space="0" w:color="auto"/>
            </w:tcBorders>
          </w:tcPr>
          <w:p w14:paraId="44352100" w14:textId="77777777" w:rsidR="00CD1F19" w:rsidRDefault="00CD1F19" w:rsidP="00CD1F19">
            <w:pPr>
              <w:spacing w:line="276" w:lineRule="auto"/>
              <w:rPr>
                <w:sz w:val="22"/>
                <w:szCs w:val="22"/>
                <w:lang w:eastAsia="en-US"/>
              </w:rPr>
            </w:pPr>
          </w:p>
          <w:p w14:paraId="453FD2CB" w14:textId="77777777" w:rsidR="00CD1F19" w:rsidRDefault="00CD1F19" w:rsidP="00CD1F19">
            <w:pPr>
              <w:spacing w:line="276" w:lineRule="auto"/>
              <w:rPr>
                <w:i/>
                <w:sz w:val="18"/>
                <w:szCs w:val="18"/>
                <w:lang w:val="en-US" w:eastAsia="en-US"/>
              </w:rPr>
            </w:pPr>
          </w:p>
        </w:tc>
      </w:tr>
      <w:tr w:rsidR="00CD1F19" w14:paraId="40AAAC32"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111FA097" w14:textId="77777777" w:rsidR="00CD1F19" w:rsidRDefault="00CD1F19" w:rsidP="00CD1F19">
            <w:pPr>
              <w:spacing w:line="276" w:lineRule="auto"/>
              <w:rPr>
                <w:b/>
                <w:sz w:val="22"/>
                <w:szCs w:val="22"/>
                <w:lang w:eastAsia="en-US"/>
              </w:rPr>
            </w:pPr>
            <w:r>
              <w:rPr>
                <w:b/>
                <w:sz w:val="22"/>
                <w:szCs w:val="22"/>
                <w:lang w:eastAsia="en-US"/>
              </w:rPr>
              <w:t xml:space="preserve">Дата начала </w:t>
            </w:r>
          </w:p>
          <w:p w14:paraId="05607ADB" w14:textId="77777777" w:rsidR="00CD1F19" w:rsidRDefault="00CD1F19" w:rsidP="00CD1F19">
            <w:pPr>
              <w:spacing w:line="276" w:lineRule="auto"/>
              <w:rPr>
                <w:sz w:val="22"/>
                <w:szCs w:val="22"/>
                <w:lang w:eastAsia="en-US"/>
              </w:rPr>
            </w:pPr>
            <w:r>
              <w:rPr>
                <w:b/>
                <w:sz w:val="22"/>
                <w:szCs w:val="22"/>
                <w:lang w:eastAsia="en-US"/>
              </w:rPr>
              <w:t>оказания услуги</w:t>
            </w:r>
          </w:p>
        </w:tc>
        <w:tc>
          <w:tcPr>
            <w:tcW w:w="6943" w:type="dxa"/>
            <w:tcBorders>
              <w:top w:val="single" w:sz="4" w:space="0" w:color="auto"/>
              <w:left w:val="single" w:sz="4" w:space="0" w:color="auto"/>
              <w:bottom w:val="single" w:sz="4" w:space="0" w:color="auto"/>
              <w:right w:val="single" w:sz="4" w:space="0" w:color="auto"/>
            </w:tcBorders>
          </w:tcPr>
          <w:p w14:paraId="6155C74C" w14:textId="77777777" w:rsidR="00CD1F19" w:rsidRDefault="00CD1F19" w:rsidP="00CD1F19">
            <w:pPr>
              <w:spacing w:line="276" w:lineRule="auto"/>
              <w:rPr>
                <w:i/>
                <w:sz w:val="12"/>
                <w:szCs w:val="12"/>
                <w:lang w:eastAsia="en-US"/>
              </w:rPr>
            </w:pPr>
          </w:p>
          <w:p w14:paraId="32CBA11A" w14:textId="77777777" w:rsidR="00CD1F19" w:rsidRDefault="00CD1F19" w:rsidP="00CD1F19">
            <w:pPr>
              <w:spacing w:line="276" w:lineRule="auto"/>
              <w:rPr>
                <w:i/>
                <w:sz w:val="12"/>
                <w:szCs w:val="12"/>
                <w:lang w:eastAsia="en-US"/>
              </w:rPr>
            </w:pPr>
          </w:p>
          <w:p w14:paraId="48F02AE7" w14:textId="18939FE8" w:rsidR="00CD1F19" w:rsidRPr="00973DC4" w:rsidRDefault="00CD1F19" w:rsidP="00CD1F19">
            <w:pPr>
              <w:spacing w:line="276" w:lineRule="auto"/>
              <w:rPr>
                <w:i/>
                <w:sz w:val="12"/>
                <w:szCs w:val="12"/>
                <w:lang w:eastAsia="en-US"/>
              </w:rPr>
            </w:pPr>
            <w:r w:rsidRPr="00973DC4">
              <w:rPr>
                <w:i/>
                <w:sz w:val="12"/>
                <w:szCs w:val="12"/>
                <w:lang w:eastAsia="en-US"/>
              </w:rPr>
              <w:t xml:space="preserve">С момента </w:t>
            </w:r>
            <w:r w:rsidR="00A060AE">
              <w:rPr>
                <w:i/>
                <w:sz w:val="12"/>
                <w:szCs w:val="12"/>
                <w:lang w:eastAsia="en-US"/>
              </w:rPr>
              <w:t>оплаты</w:t>
            </w:r>
            <w:r w:rsidRPr="00973DC4">
              <w:rPr>
                <w:i/>
                <w:sz w:val="12"/>
                <w:szCs w:val="12"/>
                <w:lang w:eastAsia="en-US"/>
              </w:rPr>
              <w:t xml:space="preserve"> или укажите дату</w:t>
            </w:r>
          </w:p>
        </w:tc>
      </w:tr>
      <w:tr w:rsidR="00CD1F19" w14:paraId="6F63178A" w14:textId="77777777" w:rsidTr="00CD1F19">
        <w:tc>
          <w:tcPr>
            <w:tcW w:w="2628" w:type="dxa"/>
            <w:tcBorders>
              <w:top w:val="single" w:sz="4" w:space="0" w:color="auto"/>
              <w:left w:val="single" w:sz="4" w:space="0" w:color="auto"/>
              <w:bottom w:val="single" w:sz="4" w:space="0" w:color="auto"/>
              <w:right w:val="single" w:sz="4" w:space="0" w:color="auto"/>
            </w:tcBorders>
          </w:tcPr>
          <w:p w14:paraId="6E9CD08E" w14:textId="77777777" w:rsidR="00CD1F19" w:rsidRDefault="00CD1F19" w:rsidP="00CD1F19">
            <w:pPr>
              <w:spacing w:line="276" w:lineRule="auto"/>
              <w:rPr>
                <w:b/>
                <w:sz w:val="22"/>
                <w:szCs w:val="22"/>
                <w:lang w:eastAsia="en-US"/>
              </w:rPr>
            </w:pPr>
            <w:r>
              <w:rPr>
                <w:b/>
                <w:sz w:val="22"/>
                <w:szCs w:val="22"/>
                <w:lang w:eastAsia="en-US"/>
              </w:rPr>
              <w:t>Действующий домен</w:t>
            </w:r>
          </w:p>
          <w:p w14:paraId="10F9C1FD" w14:textId="77777777" w:rsidR="00CD1F19" w:rsidRDefault="00CD1F19" w:rsidP="00CD1F19">
            <w:pPr>
              <w:spacing w:line="276" w:lineRule="auto"/>
              <w:rPr>
                <w:b/>
                <w:sz w:val="22"/>
                <w:szCs w:val="22"/>
                <w:lang w:val="en-US" w:eastAsia="en-US"/>
              </w:rPr>
            </w:pPr>
          </w:p>
        </w:tc>
        <w:tc>
          <w:tcPr>
            <w:tcW w:w="6943" w:type="dxa"/>
            <w:tcBorders>
              <w:top w:val="single" w:sz="4" w:space="0" w:color="auto"/>
              <w:left w:val="single" w:sz="4" w:space="0" w:color="auto"/>
              <w:bottom w:val="single" w:sz="4" w:space="0" w:color="auto"/>
              <w:right w:val="single" w:sz="4" w:space="0" w:color="auto"/>
            </w:tcBorders>
          </w:tcPr>
          <w:p w14:paraId="5893B7B0" w14:textId="77777777" w:rsidR="00CD1F19" w:rsidRDefault="00CD1F19" w:rsidP="00CD1F19">
            <w:pPr>
              <w:spacing w:line="276" w:lineRule="auto"/>
              <w:rPr>
                <w:i/>
                <w:iCs/>
                <w:sz w:val="18"/>
                <w:szCs w:val="18"/>
                <w:lang w:eastAsia="en-US"/>
              </w:rPr>
            </w:pPr>
          </w:p>
          <w:p w14:paraId="35FABE4B" w14:textId="77777777" w:rsidR="00CD1F19" w:rsidRDefault="00CD1F19" w:rsidP="00CD1F19">
            <w:pPr>
              <w:spacing w:line="276" w:lineRule="auto"/>
              <w:rPr>
                <w:i/>
                <w:iCs/>
                <w:sz w:val="18"/>
                <w:szCs w:val="18"/>
                <w:lang w:eastAsia="en-US"/>
              </w:rPr>
            </w:pPr>
            <w:r w:rsidRPr="00973DC4">
              <w:rPr>
                <w:i/>
                <w:sz w:val="12"/>
                <w:szCs w:val="12"/>
                <w:lang w:eastAsia="en-US"/>
              </w:rPr>
              <w:t>указывается, если домен уже существует</w:t>
            </w:r>
          </w:p>
        </w:tc>
      </w:tr>
      <w:tr w:rsidR="00CD1F19" w14:paraId="1384A351" w14:textId="77777777" w:rsidTr="00CD1F19">
        <w:trPr>
          <w:trHeight w:val="371"/>
        </w:trPr>
        <w:tc>
          <w:tcPr>
            <w:tcW w:w="2628" w:type="dxa"/>
            <w:tcBorders>
              <w:top w:val="single" w:sz="4" w:space="0" w:color="auto"/>
              <w:left w:val="single" w:sz="4" w:space="0" w:color="auto"/>
              <w:bottom w:val="single" w:sz="4" w:space="0" w:color="auto"/>
              <w:right w:val="single" w:sz="4" w:space="0" w:color="auto"/>
            </w:tcBorders>
            <w:hideMark/>
          </w:tcPr>
          <w:p w14:paraId="32DEB35F" w14:textId="77777777" w:rsidR="00CD1F19" w:rsidRDefault="00CD1F19" w:rsidP="00CD1F19">
            <w:pPr>
              <w:spacing w:line="276" w:lineRule="auto"/>
              <w:rPr>
                <w:b/>
                <w:sz w:val="22"/>
                <w:szCs w:val="22"/>
                <w:lang w:eastAsia="en-US"/>
              </w:rPr>
            </w:pPr>
            <w:r>
              <w:rPr>
                <w:b/>
                <w:sz w:val="22"/>
                <w:szCs w:val="22"/>
                <w:lang w:eastAsia="en-US"/>
              </w:rPr>
              <w:t>Публикация сайта</w:t>
            </w:r>
          </w:p>
        </w:tc>
        <w:tc>
          <w:tcPr>
            <w:tcW w:w="6943" w:type="dxa"/>
            <w:tcBorders>
              <w:top w:val="single" w:sz="4" w:space="0" w:color="auto"/>
              <w:left w:val="single" w:sz="4" w:space="0" w:color="auto"/>
              <w:bottom w:val="single" w:sz="4" w:space="0" w:color="auto"/>
              <w:right w:val="single" w:sz="4" w:space="0" w:color="auto"/>
            </w:tcBorders>
          </w:tcPr>
          <w:p w14:paraId="249413D6" w14:textId="77777777" w:rsidR="00CD1F19" w:rsidRDefault="00CD1F19" w:rsidP="00CD1F19">
            <w:pPr>
              <w:spacing w:line="276" w:lineRule="auto"/>
              <w:rPr>
                <w:i/>
                <w:sz w:val="12"/>
                <w:szCs w:val="12"/>
                <w:lang w:eastAsia="en-US"/>
              </w:rPr>
            </w:pPr>
          </w:p>
          <w:p w14:paraId="5FC9C7CA" w14:textId="77777777" w:rsidR="00CD1F19" w:rsidRPr="00973DC4" w:rsidRDefault="00CD1F19" w:rsidP="00CD1F19">
            <w:pPr>
              <w:spacing w:line="276" w:lineRule="auto"/>
              <w:rPr>
                <w:i/>
                <w:sz w:val="12"/>
                <w:szCs w:val="12"/>
                <w:lang w:eastAsia="en-US"/>
              </w:rPr>
            </w:pPr>
            <w:r>
              <w:rPr>
                <w:i/>
                <w:sz w:val="12"/>
                <w:szCs w:val="12"/>
                <w:lang w:eastAsia="en-US"/>
              </w:rPr>
              <w:t>________</w:t>
            </w:r>
          </w:p>
          <w:p w14:paraId="5B02826C" w14:textId="77777777" w:rsidR="00CD1F19" w:rsidRDefault="00CD1F19" w:rsidP="00CD1F19">
            <w:pPr>
              <w:pStyle w:val="a5"/>
              <w:numPr>
                <w:ilvl w:val="0"/>
                <w:numId w:val="8"/>
              </w:numPr>
              <w:spacing w:line="276" w:lineRule="auto"/>
              <w:rPr>
                <w:i/>
                <w:sz w:val="12"/>
                <w:szCs w:val="12"/>
                <w:lang w:eastAsia="en-US"/>
              </w:rPr>
            </w:pPr>
            <w:r w:rsidRPr="00973DC4">
              <w:rPr>
                <w:i/>
                <w:sz w:val="12"/>
                <w:szCs w:val="12"/>
                <w:lang w:eastAsia="en-US"/>
              </w:rPr>
              <w:t xml:space="preserve">Укажите, требуется ли Вам услуга «публикация сайта» или Вы выложите сайт на хостинг самостоятельно. </w:t>
            </w:r>
          </w:p>
          <w:p w14:paraId="0A52549C" w14:textId="77777777" w:rsidR="00CD1F19" w:rsidRPr="00973DC4" w:rsidRDefault="00CD1F19" w:rsidP="00CD1F19">
            <w:pPr>
              <w:pStyle w:val="a5"/>
              <w:numPr>
                <w:ilvl w:val="0"/>
                <w:numId w:val="8"/>
              </w:numPr>
              <w:spacing w:line="276" w:lineRule="auto"/>
              <w:rPr>
                <w:i/>
                <w:sz w:val="12"/>
                <w:szCs w:val="12"/>
                <w:lang w:eastAsia="en-US"/>
              </w:rPr>
            </w:pPr>
            <w:r w:rsidRPr="00973DC4">
              <w:rPr>
                <w:i/>
                <w:sz w:val="12"/>
                <w:szCs w:val="12"/>
                <w:lang w:eastAsia="en-US"/>
              </w:rPr>
              <w:t xml:space="preserve">При разработке </w:t>
            </w:r>
            <w:proofErr w:type="gramStart"/>
            <w:r w:rsidRPr="00973DC4">
              <w:rPr>
                <w:i/>
                <w:sz w:val="12"/>
                <w:szCs w:val="12"/>
                <w:lang w:eastAsia="en-US"/>
              </w:rPr>
              <w:t>сайта  в</w:t>
            </w:r>
            <w:proofErr w:type="gramEnd"/>
            <w:r w:rsidRPr="00973DC4">
              <w:rPr>
                <w:i/>
                <w:sz w:val="12"/>
                <w:szCs w:val="12"/>
                <w:lang w:eastAsia="en-US"/>
              </w:rPr>
              <w:t xml:space="preserve"> нашей компании сайт публикуется на хостинге Р52.РУ бесплатно</w:t>
            </w:r>
          </w:p>
        </w:tc>
      </w:tr>
      <w:tr w:rsidR="00CD1F19" w14:paraId="6C2929C6"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627A0835" w14:textId="77777777" w:rsidR="00CD1F19" w:rsidRDefault="00CD1F19" w:rsidP="00CD1F19">
            <w:pPr>
              <w:spacing w:line="276" w:lineRule="auto"/>
              <w:rPr>
                <w:b/>
                <w:sz w:val="22"/>
                <w:szCs w:val="22"/>
                <w:lang w:eastAsia="en-US"/>
              </w:rPr>
            </w:pPr>
            <w:r>
              <w:rPr>
                <w:b/>
                <w:sz w:val="22"/>
                <w:szCs w:val="22"/>
                <w:lang w:eastAsia="en-US"/>
              </w:rPr>
              <w:t>ФИО контактного лица</w:t>
            </w:r>
          </w:p>
          <w:p w14:paraId="7E99B26A" w14:textId="77777777" w:rsidR="00CD1F19" w:rsidRDefault="00CD1F19" w:rsidP="00CD1F19">
            <w:pPr>
              <w:spacing w:line="276" w:lineRule="auto"/>
              <w:rPr>
                <w:b/>
                <w:sz w:val="22"/>
                <w:szCs w:val="22"/>
                <w:lang w:eastAsia="en-US"/>
              </w:rPr>
            </w:pPr>
            <w:r>
              <w:rPr>
                <w:b/>
                <w:sz w:val="22"/>
                <w:szCs w:val="22"/>
                <w:lang w:eastAsia="en-US"/>
              </w:rPr>
              <w:t xml:space="preserve"> </w:t>
            </w:r>
          </w:p>
        </w:tc>
        <w:tc>
          <w:tcPr>
            <w:tcW w:w="6943" w:type="dxa"/>
            <w:tcBorders>
              <w:top w:val="single" w:sz="4" w:space="0" w:color="auto"/>
              <w:left w:val="single" w:sz="4" w:space="0" w:color="auto"/>
              <w:bottom w:val="single" w:sz="4" w:space="0" w:color="auto"/>
              <w:right w:val="single" w:sz="4" w:space="0" w:color="auto"/>
            </w:tcBorders>
          </w:tcPr>
          <w:p w14:paraId="695E928D" w14:textId="77777777" w:rsidR="00CD1F19" w:rsidRDefault="00CD1F19" w:rsidP="00CD1F19">
            <w:pPr>
              <w:spacing w:line="276" w:lineRule="auto"/>
              <w:rPr>
                <w:sz w:val="22"/>
                <w:szCs w:val="22"/>
                <w:lang w:eastAsia="en-US"/>
              </w:rPr>
            </w:pPr>
          </w:p>
        </w:tc>
      </w:tr>
    </w:tbl>
    <w:p w14:paraId="0234891E" w14:textId="77777777" w:rsidR="00CD1F19" w:rsidRDefault="00CD1F19" w:rsidP="00CD1F19">
      <w:pPr>
        <w:widowControl w:val="0"/>
        <w:ind w:right="-57" w:firstLine="426"/>
        <w:rPr>
          <w:rFonts w:ascii="Verdana" w:hAnsi="Verdana"/>
          <w:b/>
          <w:snapToGrid w:val="0"/>
          <w:sz w:val="16"/>
          <w:szCs w:val="16"/>
        </w:rPr>
      </w:pPr>
    </w:p>
    <w:p w14:paraId="347D04DD" w14:textId="77777777" w:rsidR="00CD1F19" w:rsidRDefault="00CD1F19" w:rsidP="00CD1F19">
      <w:pPr>
        <w:widowControl w:val="0"/>
        <w:ind w:right="-57" w:firstLine="426"/>
        <w:rPr>
          <w:rFonts w:ascii="Verdana" w:hAnsi="Verdana"/>
          <w:b/>
          <w:snapToGrid w:val="0"/>
          <w:sz w:val="16"/>
          <w:szCs w:val="16"/>
        </w:rPr>
      </w:pPr>
    </w:p>
    <w:p w14:paraId="3B305845" w14:textId="77777777" w:rsidR="00CD1F19" w:rsidRDefault="00CD1F19" w:rsidP="00CD1F19">
      <w:pPr>
        <w:widowControl w:val="0"/>
        <w:ind w:right="-57" w:firstLine="426"/>
        <w:rPr>
          <w:rFonts w:ascii="Verdana" w:hAnsi="Verdana"/>
          <w:b/>
          <w:snapToGrid w:val="0"/>
          <w:sz w:val="16"/>
          <w:szCs w:val="16"/>
        </w:rPr>
      </w:pPr>
      <w:r>
        <w:rPr>
          <w:rFonts w:ascii="Verdana" w:hAnsi="Verdana"/>
          <w:b/>
          <w:snapToGrid w:val="0"/>
          <w:sz w:val="16"/>
          <w:szCs w:val="16"/>
        </w:rPr>
        <w:t>Со стороны Исполнителя</w:t>
      </w:r>
      <w:proofErr w:type="gramStart"/>
      <w:r>
        <w:rPr>
          <w:rFonts w:ascii="Verdana" w:hAnsi="Verdana"/>
          <w:b/>
          <w:snapToGrid w:val="0"/>
          <w:sz w:val="16"/>
          <w:szCs w:val="16"/>
        </w:rPr>
        <w:t>:</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w:t>
      </w:r>
      <w:proofErr w:type="gramEnd"/>
      <w:r>
        <w:rPr>
          <w:rFonts w:ascii="Verdana" w:hAnsi="Verdana"/>
          <w:b/>
          <w:snapToGrid w:val="0"/>
          <w:sz w:val="16"/>
          <w:szCs w:val="16"/>
        </w:rPr>
        <w:t xml:space="preserve"> стороны Заказчика:</w:t>
      </w:r>
    </w:p>
    <w:p w14:paraId="48B73292" w14:textId="77777777" w:rsidR="00CD1F19" w:rsidRDefault="00CD1F19" w:rsidP="00CD1F19">
      <w:pPr>
        <w:widowControl w:val="0"/>
        <w:ind w:right="-57" w:firstLine="426"/>
        <w:rPr>
          <w:rFonts w:ascii="Verdana" w:hAnsi="Verdana"/>
          <w:snapToGrid w:val="0"/>
          <w:sz w:val="16"/>
          <w:szCs w:val="16"/>
        </w:rPr>
      </w:pPr>
    </w:p>
    <w:p w14:paraId="371BED45" w14:textId="77777777" w:rsidR="00CD1F19" w:rsidRDefault="00CD1F19" w:rsidP="00CD1F19">
      <w:pPr>
        <w:widowControl w:val="0"/>
        <w:tabs>
          <w:tab w:val="center" w:pos="5083"/>
        </w:tabs>
        <w:ind w:right="-57" w:firstLine="426"/>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 xml:space="preserve">___________________  </w:t>
      </w:r>
    </w:p>
    <w:p w14:paraId="456A4EED" w14:textId="77777777" w:rsidR="00CD1F19" w:rsidRDefault="00CD1F19" w:rsidP="00CD1F19">
      <w:pPr>
        <w:widowControl w:val="0"/>
        <w:ind w:right="-57" w:firstLine="426"/>
        <w:rPr>
          <w:rFonts w:ascii="Verdana" w:hAnsi="Verdana"/>
          <w:snapToGrid w:val="0"/>
          <w:sz w:val="16"/>
          <w:szCs w:val="16"/>
        </w:rPr>
      </w:pPr>
    </w:p>
    <w:p w14:paraId="1A62B24A" w14:textId="77777777" w:rsidR="00CD1F19" w:rsidRDefault="00CD1F19" w:rsidP="00CD1F19">
      <w:pPr>
        <w:widowControl w:val="0"/>
        <w:ind w:right="-57" w:firstLine="426"/>
        <w:rPr>
          <w:rFonts w:ascii="Verdana" w:hAnsi="Verdana"/>
          <w:snapToGrid w:val="0"/>
          <w:sz w:val="16"/>
          <w:szCs w:val="16"/>
        </w:rPr>
      </w:pPr>
    </w:p>
    <w:p w14:paraId="575E92B4" w14:textId="77777777" w:rsidR="00CD1F19" w:rsidRDefault="00CD1F19" w:rsidP="00CD1F19">
      <w:pPr>
        <w:widowControl w:val="0"/>
        <w:ind w:right="57"/>
        <w:jc w:val="both"/>
        <w:rPr>
          <w:rFonts w:ascii="Verdana" w:hAnsi="Verdana"/>
          <w:sz w:val="16"/>
          <w:szCs w:val="16"/>
        </w:rPr>
      </w:pPr>
      <w:r>
        <w:rPr>
          <w:rFonts w:ascii="Verdana" w:hAnsi="Verdana"/>
          <w:snapToGrid w:val="0"/>
          <w:sz w:val="16"/>
          <w:szCs w:val="16"/>
        </w:rPr>
        <w:t xml:space="preserve">        ______________ (</w:t>
      </w:r>
      <w:proofErr w:type="spellStart"/>
      <w:r>
        <w:rPr>
          <w:rFonts w:ascii="Verdana" w:hAnsi="Verdana"/>
          <w:snapToGrid w:val="0"/>
          <w:sz w:val="16"/>
          <w:szCs w:val="16"/>
        </w:rPr>
        <w:t>Бунатян</w:t>
      </w:r>
      <w:proofErr w:type="spellEnd"/>
      <w:r>
        <w:rPr>
          <w:rFonts w:ascii="Verdana" w:hAnsi="Verdana"/>
          <w:snapToGrid w:val="0"/>
          <w:sz w:val="16"/>
          <w:szCs w:val="16"/>
        </w:rPr>
        <w:t xml:space="preserve"> М.Г.)</w:t>
      </w:r>
      <w:r>
        <w:rPr>
          <w:rFonts w:ascii="Verdana" w:hAnsi="Verdana"/>
          <w:snapToGrid w:val="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 (_________________)</w:t>
      </w:r>
    </w:p>
    <w:p w14:paraId="622EEAB7" w14:textId="77777777" w:rsidR="00C81B84" w:rsidRDefault="00C81B84" w:rsidP="00EA2111">
      <w:pPr>
        <w:jc w:val="both"/>
        <w:rPr>
          <w:sz w:val="16"/>
          <w:szCs w:val="16"/>
        </w:rPr>
      </w:pPr>
    </w:p>
    <w:p w14:paraId="3CEF5AD4" w14:textId="77777777" w:rsidR="00C81B84" w:rsidRDefault="00C81B84" w:rsidP="00EA2111">
      <w:pPr>
        <w:jc w:val="both"/>
        <w:rPr>
          <w:sz w:val="16"/>
          <w:szCs w:val="16"/>
        </w:rPr>
      </w:pPr>
    </w:p>
    <w:p w14:paraId="457C4384" w14:textId="77777777" w:rsidR="006477F6" w:rsidRDefault="006477F6" w:rsidP="00EA2111">
      <w:pPr>
        <w:jc w:val="both"/>
        <w:rPr>
          <w:sz w:val="16"/>
          <w:szCs w:val="16"/>
        </w:rPr>
      </w:pPr>
    </w:p>
    <w:p w14:paraId="4B370A40" w14:textId="77777777" w:rsidR="006477F6" w:rsidRDefault="006477F6" w:rsidP="00EA2111">
      <w:pPr>
        <w:jc w:val="both"/>
        <w:rPr>
          <w:sz w:val="16"/>
          <w:szCs w:val="16"/>
        </w:rPr>
      </w:pPr>
    </w:p>
    <w:p w14:paraId="1991174A" w14:textId="77777777" w:rsidR="006477F6" w:rsidRDefault="006477F6" w:rsidP="00EA2111">
      <w:pPr>
        <w:jc w:val="both"/>
        <w:rPr>
          <w:sz w:val="16"/>
          <w:szCs w:val="16"/>
        </w:rPr>
      </w:pPr>
    </w:p>
    <w:p w14:paraId="6E3723C8" w14:textId="77777777" w:rsidR="00CD1F19" w:rsidRDefault="00CD1F19" w:rsidP="00EA2111">
      <w:pPr>
        <w:jc w:val="both"/>
        <w:rPr>
          <w:sz w:val="16"/>
          <w:szCs w:val="16"/>
        </w:rPr>
      </w:pPr>
    </w:p>
    <w:p w14:paraId="5464AECF" w14:textId="77777777" w:rsidR="00CD1F19" w:rsidRDefault="00CD1F19" w:rsidP="00EA2111">
      <w:pPr>
        <w:jc w:val="both"/>
        <w:rPr>
          <w:sz w:val="16"/>
          <w:szCs w:val="16"/>
        </w:rPr>
      </w:pPr>
    </w:p>
    <w:p w14:paraId="35931E7B" w14:textId="726A3D87" w:rsidR="00CD1F19" w:rsidRDefault="00CD1F19" w:rsidP="00EA2111">
      <w:pPr>
        <w:jc w:val="both"/>
        <w:rPr>
          <w:sz w:val="16"/>
          <w:szCs w:val="16"/>
        </w:rPr>
      </w:pPr>
    </w:p>
    <w:p w14:paraId="70C7515C" w14:textId="2989373A" w:rsidR="00A060AE" w:rsidRDefault="00A060AE" w:rsidP="00EA2111">
      <w:pPr>
        <w:jc w:val="both"/>
        <w:rPr>
          <w:sz w:val="16"/>
          <w:szCs w:val="16"/>
        </w:rPr>
      </w:pPr>
    </w:p>
    <w:p w14:paraId="101868D7" w14:textId="1AA7527B" w:rsidR="00A060AE" w:rsidRDefault="00A060AE" w:rsidP="00EA2111">
      <w:pPr>
        <w:jc w:val="both"/>
        <w:rPr>
          <w:sz w:val="16"/>
          <w:szCs w:val="16"/>
        </w:rPr>
      </w:pPr>
    </w:p>
    <w:p w14:paraId="2013F5C1" w14:textId="77777777" w:rsidR="00A060AE" w:rsidRDefault="00A060AE" w:rsidP="00EA2111">
      <w:pPr>
        <w:jc w:val="both"/>
        <w:rPr>
          <w:sz w:val="16"/>
          <w:szCs w:val="16"/>
        </w:rPr>
      </w:pPr>
    </w:p>
    <w:p w14:paraId="68052202" w14:textId="77777777" w:rsidR="00E06899" w:rsidRDefault="00E06899" w:rsidP="0001342C">
      <w:pPr>
        <w:jc w:val="right"/>
        <w:rPr>
          <w:b/>
          <w:sz w:val="20"/>
          <w:szCs w:val="20"/>
        </w:rPr>
      </w:pPr>
      <w:bookmarkStart w:id="0" w:name="_Hlk177381630"/>
      <w:r>
        <w:rPr>
          <w:b/>
          <w:sz w:val="20"/>
          <w:szCs w:val="20"/>
        </w:rPr>
        <w:lastRenderedPageBreak/>
        <w:t xml:space="preserve">Приложение № 3 </w:t>
      </w:r>
    </w:p>
    <w:p w14:paraId="27F691F3" w14:textId="77777777" w:rsidR="00E06899" w:rsidRDefault="0070427B" w:rsidP="00E06899">
      <w:pPr>
        <w:jc w:val="right"/>
        <w:rPr>
          <w:b/>
          <w:sz w:val="20"/>
          <w:szCs w:val="20"/>
        </w:rPr>
      </w:pPr>
      <w:r>
        <w:rPr>
          <w:b/>
          <w:sz w:val="20"/>
          <w:szCs w:val="20"/>
        </w:rPr>
        <w:t>к д</w:t>
      </w:r>
      <w:r w:rsidR="00E06899">
        <w:rPr>
          <w:b/>
          <w:sz w:val="20"/>
          <w:szCs w:val="20"/>
        </w:rPr>
        <w:t>оговору № ______</w:t>
      </w:r>
    </w:p>
    <w:p w14:paraId="3949EE58" w14:textId="77777777" w:rsidR="00E06899" w:rsidRDefault="00E06899" w:rsidP="00E06899">
      <w:pPr>
        <w:jc w:val="right"/>
        <w:rPr>
          <w:b/>
          <w:sz w:val="20"/>
          <w:szCs w:val="20"/>
        </w:rPr>
      </w:pPr>
      <w:r>
        <w:rPr>
          <w:b/>
          <w:sz w:val="20"/>
          <w:szCs w:val="20"/>
        </w:rPr>
        <w:t>от «___» _________</w:t>
      </w:r>
      <w:r w:rsidR="0070427B">
        <w:rPr>
          <w:b/>
          <w:sz w:val="20"/>
          <w:szCs w:val="20"/>
        </w:rPr>
        <w:t xml:space="preserve">___ </w:t>
      </w:r>
      <w:r>
        <w:rPr>
          <w:b/>
          <w:sz w:val="20"/>
          <w:szCs w:val="20"/>
        </w:rPr>
        <w:t>г.</w:t>
      </w:r>
    </w:p>
    <w:p w14:paraId="6449825A" w14:textId="77777777" w:rsidR="00E06899" w:rsidRDefault="00E06899" w:rsidP="00E06899">
      <w:pPr>
        <w:rPr>
          <w:sz w:val="16"/>
          <w:szCs w:val="16"/>
        </w:rPr>
      </w:pPr>
    </w:p>
    <w:p w14:paraId="731AB579" w14:textId="77777777" w:rsidR="00E06899" w:rsidRDefault="00E06899" w:rsidP="00E06899">
      <w:pPr>
        <w:rPr>
          <w:b/>
          <w:sz w:val="16"/>
          <w:szCs w:val="16"/>
        </w:rPr>
      </w:pPr>
    </w:p>
    <w:p w14:paraId="62B0C9AF" w14:textId="77777777" w:rsidR="00E06899" w:rsidRDefault="00E06899" w:rsidP="00E06899">
      <w:pPr>
        <w:rPr>
          <w:sz w:val="16"/>
          <w:szCs w:val="16"/>
        </w:rPr>
      </w:pPr>
    </w:p>
    <w:p w14:paraId="3336199D" w14:textId="77777777" w:rsidR="00E06899" w:rsidRDefault="00E06899" w:rsidP="00E06899">
      <w:pPr>
        <w:jc w:val="center"/>
        <w:rPr>
          <w:b/>
          <w:sz w:val="32"/>
          <w:szCs w:val="32"/>
        </w:rPr>
      </w:pPr>
      <w:r>
        <w:rPr>
          <w:b/>
          <w:sz w:val="32"/>
          <w:szCs w:val="32"/>
        </w:rPr>
        <w:t>Регламент оказания услуг</w:t>
      </w:r>
    </w:p>
    <w:p w14:paraId="3D816A1C" w14:textId="77777777" w:rsidR="00E06899" w:rsidRDefault="00E06899" w:rsidP="00E06899">
      <w:pPr>
        <w:jc w:val="center"/>
        <w:rPr>
          <w:b/>
          <w:sz w:val="32"/>
          <w:szCs w:val="32"/>
        </w:rPr>
      </w:pPr>
      <w:r>
        <w:rPr>
          <w:b/>
          <w:sz w:val="32"/>
          <w:szCs w:val="32"/>
        </w:rPr>
        <w:t>к договору на оказание услуг</w:t>
      </w:r>
    </w:p>
    <w:p w14:paraId="28D0985A" w14:textId="77777777" w:rsidR="00E06899" w:rsidRDefault="00E06899" w:rsidP="00E06899">
      <w:pPr>
        <w:rPr>
          <w:sz w:val="16"/>
          <w:szCs w:val="16"/>
        </w:rPr>
      </w:pPr>
    </w:p>
    <w:p w14:paraId="657188EA" w14:textId="77777777" w:rsidR="00E06899" w:rsidRDefault="00E06899" w:rsidP="00E06899">
      <w:pPr>
        <w:rPr>
          <w:sz w:val="16"/>
          <w:szCs w:val="16"/>
        </w:rPr>
      </w:pPr>
    </w:p>
    <w:p w14:paraId="4F9E5924" w14:textId="77777777" w:rsidR="00E06899" w:rsidRDefault="00E06899" w:rsidP="00E06899">
      <w:pPr>
        <w:jc w:val="center"/>
        <w:rPr>
          <w:sz w:val="20"/>
          <w:szCs w:val="20"/>
        </w:rPr>
      </w:pPr>
      <w:r>
        <w:rPr>
          <w:sz w:val="20"/>
          <w:szCs w:val="20"/>
        </w:rPr>
        <w:t>Введено в действие</w:t>
      </w:r>
    </w:p>
    <w:p w14:paraId="08CE95A5" w14:textId="3CE65D5C" w:rsidR="00E06899" w:rsidRDefault="002B5809" w:rsidP="00E06899">
      <w:pPr>
        <w:jc w:val="center"/>
        <w:rPr>
          <w:sz w:val="20"/>
          <w:szCs w:val="20"/>
        </w:rPr>
      </w:pPr>
      <w:r>
        <w:rPr>
          <w:sz w:val="20"/>
          <w:szCs w:val="20"/>
        </w:rPr>
        <w:t>15</w:t>
      </w:r>
      <w:r w:rsidR="009337E6" w:rsidRPr="00AD4321">
        <w:rPr>
          <w:sz w:val="20"/>
          <w:szCs w:val="20"/>
        </w:rPr>
        <w:t xml:space="preserve"> </w:t>
      </w:r>
      <w:proofErr w:type="gramStart"/>
      <w:r w:rsidR="002408A1">
        <w:rPr>
          <w:sz w:val="20"/>
          <w:szCs w:val="20"/>
        </w:rPr>
        <w:t>сентября</w:t>
      </w:r>
      <w:r>
        <w:rPr>
          <w:sz w:val="20"/>
          <w:szCs w:val="20"/>
        </w:rPr>
        <w:t xml:space="preserve">  202</w:t>
      </w:r>
      <w:r w:rsidR="002408A1">
        <w:rPr>
          <w:sz w:val="20"/>
          <w:szCs w:val="20"/>
        </w:rPr>
        <w:t>4</w:t>
      </w:r>
      <w:proofErr w:type="gramEnd"/>
      <w:r w:rsidR="00E06899" w:rsidRPr="00AD4321">
        <w:rPr>
          <w:sz w:val="20"/>
          <w:szCs w:val="20"/>
        </w:rPr>
        <w:t xml:space="preserve"> года</w:t>
      </w:r>
    </w:p>
    <w:p w14:paraId="784F8D11" w14:textId="77777777" w:rsidR="00E06899" w:rsidRDefault="00E06899" w:rsidP="00E06899">
      <w:pPr>
        <w:rPr>
          <w:sz w:val="16"/>
          <w:szCs w:val="16"/>
        </w:rPr>
      </w:pPr>
    </w:p>
    <w:p w14:paraId="1EE3B2E0" w14:textId="77777777" w:rsidR="00E06899" w:rsidRDefault="00E06899" w:rsidP="00E06899">
      <w:pPr>
        <w:rPr>
          <w:sz w:val="16"/>
          <w:szCs w:val="16"/>
        </w:rPr>
      </w:pPr>
    </w:p>
    <w:p w14:paraId="2051EBDB" w14:textId="77777777" w:rsidR="00E06899" w:rsidRDefault="00E06899" w:rsidP="000626C3">
      <w:pPr>
        <w:jc w:val="both"/>
        <w:rPr>
          <w:sz w:val="16"/>
          <w:szCs w:val="16"/>
        </w:rPr>
      </w:pPr>
    </w:p>
    <w:p w14:paraId="01D1F80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1. Используемые термины</w:t>
      </w:r>
    </w:p>
    <w:p w14:paraId="6F257C69" w14:textId="2347981F"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Услуга хостинга (настройка хостинга)</w:t>
      </w:r>
      <w:r>
        <w:rPr>
          <w:rStyle w:val="apple-converted-space"/>
          <w:rFonts w:ascii="Verdana" w:hAnsi="Verdana"/>
          <w:sz w:val="16"/>
          <w:szCs w:val="16"/>
        </w:rPr>
        <w:t> </w:t>
      </w:r>
      <w:r>
        <w:rPr>
          <w:rFonts w:ascii="Verdana" w:hAnsi="Verdana"/>
          <w:sz w:val="16"/>
          <w:szCs w:val="16"/>
        </w:rPr>
        <w:t xml:space="preserve">- настройка </w:t>
      </w:r>
      <w:proofErr w:type="gramStart"/>
      <w:r>
        <w:rPr>
          <w:rFonts w:ascii="Verdana" w:hAnsi="Verdana"/>
          <w:sz w:val="16"/>
          <w:szCs w:val="16"/>
        </w:rPr>
        <w:t>Исполнителем  ресурсов</w:t>
      </w:r>
      <w:proofErr w:type="gramEnd"/>
      <w:r>
        <w:rPr>
          <w:rFonts w:ascii="Verdana" w:hAnsi="Verdana"/>
          <w:sz w:val="16"/>
          <w:szCs w:val="16"/>
        </w:rPr>
        <w:t xml:space="preserve">, обеспечивающая возможность их работы в качестве виртуального веб-сервера и виртуального почтового сервера Заказчика. Услуга хостинга оказывается Исполнителем Заказчику на основании настоящего Регламента, в соответствии с выбранным Заказчиком Тарифом. </w:t>
      </w:r>
    </w:p>
    <w:p w14:paraId="0C22ADC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Срок действия услуги хостинга (срок действия настроек хостинга)</w:t>
      </w:r>
      <w:r>
        <w:rPr>
          <w:rStyle w:val="apple-converted-space"/>
          <w:rFonts w:ascii="Verdana" w:hAnsi="Verdana"/>
          <w:sz w:val="16"/>
          <w:szCs w:val="16"/>
        </w:rPr>
        <w:t> </w:t>
      </w:r>
      <w:r>
        <w:rPr>
          <w:rFonts w:ascii="Verdana" w:hAnsi="Verdana"/>
          <w:sz w:val="16"/>
          <w:szCs w:val="16"/>
        </w:rPr>
        <w:t>- период времени, в течение которого сохраняются произведенные Исполнителем настройки ресурсов, обеспечивающие возможность их работы в качестве виртуального веб-сервера и виртуального почтового сервера Заказчика. Срок начала действия услуги указывается Заказчиком в Заявке на оказание услуги. При отсутствии данных сведений срок начала оказания услуги - три рабочих дня с момента зачисления денежных средств на расчетный счет Исполнителя по платежному поручению Заказчика. Срок действия услуги может быть продлен по желанию Заказчика в порядке, установленном настоящим Регламентом.</w:t>
      </w:r>
    </w:p>
    <w:p w14:paraId="297074FF"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Тариф</w:t>
      </w:r>
      <w:r>
        <w:rPr>
          <w:rStyle w:val="apple-converted-space"/>
          <w:rFonts w:ascii="Verdana" w:hAnsi="Verdana"/>
          <w:sz w:val="16"/>
          <w:szCs w:val="16"/>
        </w:rPr>
        <w:t> </w:t>
      </w:r>
      <w:r>
        <w:rPr>
          <w:rFonts w:ascii="Verdana" w:hAnsi="Verdana"/>
          <w:sz w:val="16"/>
          <w:szCs w:val="16"/>
        </w:rPr>
        <w:t>- совокупность предоставляемых Исполнителем Заказчику в рамках услуги хостинга ресурсов и сервисов, их количественные и качественные характеристики.</w:t>
      </w:r>
    </w:p>
    <w:p w14:paraId="5A4510B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Виртуальный веб-сервер</w:t>
      </w:r>
      <w:r>
        <w:rPr>
          <w:rStyle w:val="apple-converted-space"/>
          <w:rFonts w:ascii="Verdana" w:hAnsi="Verdana"/>
          <w:sz w:val="16"/>
          <w:szCs w:val="16"/>
        </w:rPr>
        <w:t> </w:t>
      </w:r>
      <w:r>
        <w:rPr>
          <w:rFonts w:ascii="Verdana" w:hAnsi="Verdana"/>
          <w:sz w:val="16"/>
          <w:szCs w:val="16"/>
        </w:rPr>
        <w:t>- набор ресурсов и сервисов Исполнителя, позволяющих Заказчику размещать один или несколько веб-сайтов.</w:t>
      </w:r>
    </w:p>
    <w:p w14:paraId="269FDBAF"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Веб-сайт</w:t>
      </w:r>
      <w:r>
        <w:rPr>
          <w:rStyle w:val="apple-converted-space"/>
          <w:rFonts w:ascii="Verdana" w:hAnsi="Verdana"/>
          <w:sz w:val="16"/>
          <w:szCs w:val="16"/>
        </w:rPr>
        <w:t> </w:t>
      </w:r>
      <w:r>
        <w:rPr>
          <w:rFonts w:ascii="Verdana" w:hAnsi="Verdana"/>
          <w:sz w:val="16"/>
          <w:szCs w:val="16"/>
        </w:rPr>
        <w:t>- совокупность информации, представленной в виде одной или нескольких веб-страниц, создаваемых Заказчиком с целью публикации информации в Интернете. Веб-сайт идентифицируется</w:t>
      </w:r>
      <w:r>
        <w:rPr>
          <w:rStyle w:val="apple-converted-space"/>
          <w:rFonts w:ascii="Verdana" w:hAnsi="Verdana"/>
          <w:sz w:val="16"/>
          <w:szCs w:val="16"/>
        </w:rPr>
        <w:t> </w:t>
      </w:r>
      <w:r>
        <w:rPr>
          <w:rFonts w:ascii="Verdana" w:hAnsi="Verdana"/>
          <w:b/>
          <w:bCs/>
          <w:sz w:val="16"/>
          <w:szCs w:val="16"/>
        </w:rPr>
        <w:t>именем веб-сайта</w:t>
      </w:r>
      <w:r>
        <w:rPr>
          <w:rFonts w:ascii="Verdana" w:hAnsi="Verdana"/>
          <w:sz w:val="16"/>
          <w:szCs w:val="16"/>
        </w:rPr>
        <w:t xml:space="preserve">, в качестве которого Заказчик может указать доменное имя или </w:t>
      </w:r>
      <w:proofErr w:type="spellStart"/>
      <w:r>
        <w:rPr>
          <w:rFonts w:ascii="Verdana" w:hAnsi="Verdana"/>
          <w:sz w:val="16"/>
          <w:szCs w:val="16"/>
        </w:rPr>
        <w:t>поддомен</w:t>
      </w:r>
      <w:proofErr w:type="spellEnd"/>
      <w:r>
        <w:rPr>
          <w:rFonts w:ascii="Verdana" w:hAnsi="Verdana"/>
          <w:sz w:val="16"/>
          <w:szCs w:val="16"/>
        </w:rPr>
        <w:t>. Веб-сайт может иметь несколько имен, называемых</w:t>
      </w:r>
      <w:r>
        <w:rPr>
          <w:rStyle w:val="apple-converted-space"/>
          <w:rFonts w:ascii="Verdana" w:hAnsi="Verdana"/>
          <w:sz w:val="16"/>
          <w:szCs w:val="16"/>
        </w:rPr>
        <w:t> </w:t>
      </w:r>
      <w:r>
        <w:rPr>
          <w:rFonts w:ascii="Verdana" w:hAnsi="Verdana"/>
          <w:b/>
          <w:bCs/>
          <w:sz w:val="16"/>
          <w:szCs w:val="16"/>
        </w:rPr>
        <w:t>синонимами (</w:t>
      </w:r>
      <w:proofErr w:type="spellStart"/>
      <w:r>
        <w:rPr>
          <w:rFonts w:ascii="Verdana" w:hAnsi="Verdana"/>
          <w:b/>
          <w:bCs/>
          <w:sz w:val="16"/>
          <w:szCs w:val="16"/>
        </w:rPr>
        <w:t>алиасами</w:t>
      </w:r>
      <w:proofErr w:type="spellEnd"/>
      <w:r>
        <w:rPr>
          <w:rFonts w:ascii="Verdana" w:hAnsi="Verdana"/>
          <w:b/>
          <w:bCs/>
          <w:sz w:val="16"/>
          <w:szCs w:val="16"/>
        </w:rPr>
        <w:t>) имени веб-сайта</w:t>
      </w:r>
      <w:r>
        <w:rPr>
          <w:rFonts w:ascii="Verdana" w:hAnsi="Verdana"/>
          <w:sz w:val="16"/>
          <w:szCs w:val="16"/>
        </w:rPr>
        <w:t>.</w:t>
      </w:r>
    </w:p>
    <w:p w14:paraId="5DBB84D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Доменное имя</w:t>
      </w:r>
      <w:r>
        <w:rPr>
          <w:rStyle w:val="apple-converted-space"/>
          <w:rFonts w:ascii="Verdana" w:hAnsi="Verdana"/>
          <w:sz w:val="16"/>
          <w:szCs w:val="16"/>
        </w:rPr>
        <w:t> </w:t>
      </w:r>
      <w:r>
        <w:rPr>
          <w:rFonts w:ascii="Verdana" w:hAnsi="Verdana"/>
          <w:sz w:val="16"/>
          <w:szCs w:val="16"/>
        </w:rPr>
        <w:t>- идентификатор записи в базе данных DNS, обычно представляемый в виде нескольких меток, разделенных символом «.»</w:t>
      </w:r>
    </w:p>
    <w:p w14:paraId="7DE32143"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proofErr w:type="spellStart"/>
      <w:r>
        <w:rPr>
          <w:rFonts w:ascii="Verdana" w:hAnsi="Verdana"/>
          <w:b/>
          <w:bCs/>
          <w:sz w:val="16"/>
          <w:szCs w:val="16"/>
        </w:rPr>
        <w:t>Поддомен</w:t>
      </w:r>
      <w:proofErr w:type="spellEnd"/>
      <w:r>
        <w:rPr>
          <w:rStyle w:val="apple-converted-space"/>
          <w:rFonts w:ascii="Verdana" w:hAnsi="Verdana"/>
          <w:sz w:val="16"/>
          <w:szCs w:val="16"/>
        </w:rPr>
        <w:t> </w:t>
      </w:r>
      <w:r>
        <w:rPr>
          <w:rFonts w:ascii="Verdana" w:hAnsi="Verdana"/>
          <w:sz w:val="16"/>
          <w:szCs w:val="16"/>
        </w:rPr>
        <w:t xml:space="preserve">- последовательность символов вида </w:t>
      </w:r>
      <w:proofErr w:type="spellStart"/>
      <w:proofErr w:type="gramStart"/>
      <w:r>
        <w:rPr>
          <w:rFonts w:ascii="Verdana" w:hAnsi="Verdana"/>
          <w:sz w:val="16"/>
          <w:szCs w:val="16"/>
        </w:rPr>
        <w:t>host.domain</w:t>
      </w:r>
      <w:proofErr w:type="spellEnd"/>
      <w:proofErr w:type="gramEnd"/>
      <w:r>
        <w:rPr>
          <w:rFonts w:ascii="Verdana" w:hAnsi="Verdana"/>
          <w:sz w:val="16"/>
          <w:szCs w:val="16"/>
        </w:rPr>
        <w:t xml:space="preserve">, указанная Заказчиком в настройках услуги хостинга, где </w:t>
      </w:r>
      <w:proofErr w:type="spellStart"/>
      <w:r>
        <w:rPr>
          <w:rFonts w:ascii="Verdana" w:hAnsi="Verdana"/>
          <w:sz w:val="16"/>
          <w:szCs w:val="16"/>
        </w:rPr>
        <w:t>host</w:t>
      </w:r>
      <w:proofErr w:type="spellEnd"/>
      <w:r>
        <w:rPr>
          <w:rFonts w:ascii="Verdana" w:hAnsi="Verdana"/>
          <w:sz w:val="16"/>
          <w:szCs w:val="16"/>
        </w:rPr>
        <w:t xml:space="preserve"> - выбранная Заказчиком произвольная комбинация букв латинского алфавита и/или цифр, </w:t>
      </w:r>
      <w:proofErr w:type="spellStart"/>
      <w:r>
        <w:rPr>
          <w:rFonts w:ascii="Verdana" w:hAnsi="Verdana"/>
          <w:sz w:val="16"/>
          <w:szCs w:val="16"/>
        </w:rPr>
        <w:t>domain</w:t>
      </w:r>
      <w:proofErr w:type="spellEnd"/>
      <w:r>
        <w:rPr>
          <w:rFonts w:ascii="Verdana" w:hAnsi="Verdana"/>
          <w:sz w:val="16"/>
          <w:szCs w:val="16"/>
        </w:rPr>
        <w:t xml:space="preserve"> - любое указанное Заказчиком в настройках услуги хостинга доменное имя. </w:t>
      </w:r>
      <w:proofErr w:type="spellStart"/>
      <w:r>
        <w:rPr>
          <w:rFonts w:ascii="Verdana" w:hAnsi="Verdana"/>
          <w:sz w:val="16"/>
          <w:szCs w:val="16"/>
        </w:rPr>
        <w:t>Поддомен</w:t>
      </w:r>
      <w:proofErr w:type="spellEnd"/>
      <w:r>
        <w:rPr>
          <w:rFonts w:ascii="Verdana" w:hAnsi="Verdana"/>
          <w:sz w:val="16"/>
          <w:szCs w:val="16"/>
        </w:rPr>
        <w:t xml:space="preserve"> может использоваться Заказчиком для имени веб-сайта и/или в качестве составляющей части электронных почтовых адресов (</w:t>
      </w:r>
      <w:proofErr w:type="spellStart"/>
      <w:r>
        <w:rPr>
          <w:rFonts w:ascii="Verdana" w:hAnsi="Verdana"/>
          <w:sz w:val="16"/>
          <w:szCs w:val="16"/>
        </w:rPr>
        <w:t>user@host.domain</w:t>
      </w:r>
      <w:proofErr w:type="spellEnd"/>
      <w:r>
        <w:rPr>
          <w:rFonts w:ascii="Verdana" w:hAnsi="Verdana"/>
          <w:sz w:val="16"/>
          <w:szCs w:val="16"/>
        </w:rPr>
        <w:t>).</w:t>
      </w:r>
    </w:p>
    <w:p w14:paraId="0D7FF14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Виртуальный почтовый сервер</w:t>
      </w:r>
      <w:r>
        <w:rPr>
          <w:rStyle w:val="apple-converted-space"/>
          <w:rFonts w:ascii="Verdana" w:hAnsi="Verdana"/>
          <w:sz w:val="16"/>
          <w:szCs w:val="16"/>
        </w:rPr>
        <w:t> </w:t>
      </w:r>
      <w:r>
        <w:rPr>
          <w:rFonts w:ascii="Verdana" w:hAnsi="Verdana"/>
          <w:sz w:val="16"/>
          <w:szCs w:val="16"/>
        </w:rPr>
        <w:t>- набор ресурсов и сервисов Исполнителя, позволяющих Заказчику создавать электронные почтовые ящики, получать и отправлять электронные почтовые сообщения.</w:t>
      </w:r>
    </w:p>
    <w:p w14:paraId="005877B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Электронный почтовый ящик (почтовый ящик)</w:t>
      </w:r>
      <w:r>
        <w:rPr>
          <w:rStyle w:val="apple-converted-space"/>
          <w:rFonts w:ascii="Verdana" w:hAnsi="Verdana"/>
          <w:sz w:val="16"/>
          <w:szCs w:val="16"/>
        </w:rPr>
        <w:t> </w:t>
      </w:r>
      <w:r>
        <w:rPr>
          <w:rFonts w:ascii="Verdana" w:hAnsi="Verdana"/>
          <w:sz w:val="16"/>
          <w:szCs w:val="16"/>
        </w:rPr>
        <w:t>- логически выделенная часть дискового пространства, предназначенная для хранения электронных почтовых сообщений. Идентифицируется электронным почтовым адресом. Почтовый ящик может иметь несколько почтовых адресов, называемых</w:t>
      </w:r>
      <w:r>
        <w:rPr>
          <w:rStyle w:val="apple-converted-space"/>
          <w:rFonts w:ascii="Verdana" w:hAnsi="Verdana"/>
          <w:sz w:val="16"/>
          <w:szCs w:val="16"/>
        </w:rPr>
        <w:t> </w:t>
      </w:r>
      <w:r>
        <w:rPr>
          <w:rFonts w:ascii="Verdana" w:hAnsi="Verdana"/>
          <w:b/>
          <w:bCs/>
          <w:sz w:val="16"/>
          <w:szCs w:val="16"/>
        </w:rPr>
        <w:t>синонимами (</w:t>
      </w:r>
      <w:proofErr w:type="spellStart"/>
      <w:r>
        <w:rPr>
          <w:rFonts w:ascii="Verdana" w:hAnsi="Verdana"/>
          <w:b/>
          <w:bCs/>
          <w:sz w:val="16"/>
          <w:szCs w:val="16"/>
        </w:rPr>
        <w:t>алиасами</w:t>
      </w:r>
      <w:proofErr w:type="spellEnd"/>
      <w:r>
        <w:rPr>
          <w:rFonts w:ascii="Verdana" w:hAnsi="Verdana"/>
          <w:b/>
          <w:bCs/>
          <w:sz w:val="16"/>
          <w:szCs w:val="16"/>
        </w:rPr>
        <w:t>) почтового адреса</w:t>
      </w:r>
      <w:r>
        <w:rPr>
          <w:rFonts w:ascii="Verdana" w:hAnsi="Verdana"/>
          <w:sz w:val="16"/>
          <w:szCs w:val="16"/>
        </w:rPr>
        <w:t>.</w:t>
      </w:r>
    </w:p>
    <w:p w14:paraId="5CF5FE39"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Электронный почтовый адрес (почтовый адрес)</w:t>
      </w:r>
      <w:r>
        <w:rPr>
          <w:rStyle w:val="apple-converted-space"/>
          <w:rFonts w:ascii="Verdana" w:hAnsi="Verdana"/>
          <w:sz w:val="16"/>
          <w:szCs w:val="16"/>
        </w:rPr>
        <w:t> </w:t>
      </w:r>
      <w:r>
        <w:rPr>
          <w:rFonts w:ascii="Verdana" w:hAnsi="Verdana"/>
          <w:sz w:val="16"/>
          <w:szCs w:val="16"/>
        </w:rPr>
        <w:t xml:space="preserve">- последовательность символов вида </w:t>
      </w:r>
      <w:proofErr w:type="spellStart"/>
      <w:r>
        <w:rPr>
          <w:rFonts w:ascii="Verdana" w:hAnsi="Verdana"/>
          <w:sz w:val="16"/>
          <w:szCs w:val="16"/>
        </w:rPr>
        <w:t>user@domain</w:t>
      </w:r>
      <w:proofErr w:type="spellEnd"/>
      <w:r>
        <w:rPr>
          <w:rFonts w:ascii="Verdana" w:hAnsi="Verdana"/>
          <w:sz w:val="16"/>
          <w:szCs w:val="16"/>
        </w:rPr>
        <w:t xml:space="preserve"> или </w:t>
      </w:r>
      <w:proofErr w:type="spellStart"/>
      <w:r>
        <w:rPr>
          <w:rFonts w:ascii="Verdana" w:hAnsi="Verdana"/>
          <w:sz w:val="16"/>
          <w:szCs w:val="16"/>
        </w:rPr>
        <w:t>user@host.domain</w:t>
      </w:r>
      <w:proofErr w:type="spellEnd"/>
      <w:r>
        <w:rPr>
          <w:rFonts w:ascii="Verdana" w:hAnsi="Verdana"/>
          <w:sz w:val="16"/>
          <w:szCs w:val="16"/>
        </w:rPr>
        <w:t xml:space="preserve">, где </w:t>
      </w:r>
      <w:proofErr w:type="spellStart"/>
      <w:r>
        <w:rPr>
          <w:rFonts w:ascii="Verdana" w:hAnsi="Verdana"/>
          <w:sz w:val="16"/>
          <w:szCs w:val="16"/>
        </w:rPr>
        <w:t>user</w:t>
      </w:r>
      <w:proofErr w:type="spellEnd"/>
      <w:r>
        <w:rPr>
          <w:rFonts w:ascii="Verdana" w:hAnsi="Verdana"/>
          <w:sz w:val="16"/>
          <w:szCs w:val="16"/>
        </w:rPr>
        <w:t xml:space="preserve"> - выбранная Заказчиком произвольная комбинация букв латинского алфавита и/или цифр, </w:t>
      </w:r>
      <w:proofErr w:type="spellStart"/>
      <w:r>
        <w:rPr>
          <w:rFonts w:ascii="Verdana" w:hAnsi="Verdana"/>
          <w:sz w:val="16"/>
          <w:szCs w:val="16"/>
        </w:rPr>
        <w:t>domain</w:t>
      </w:r>
      <w:proofErr w:type="spellEnd"/>
      <w:r>
        <w:rPr>
          <w:rFonts w:ascii="Verdana" w:hAnsi="Verdana"/>
          <w:sz w:val="16"/>
          <w:szCs w:val="16"/>
        </w:rPr>
        <w:t xml:space="preserve"> и </w:t>
      </w:r>
      <w:proofErr w:type="spellStart"/>
      <w:proofErr w:type="gramStart"/>
      <w:r>
        <w:rPr>
          <w:rFonts w:ascii="Verdana" w:hAnsi="Verdana"/>
          <w:sz w:val="16"/>
          <w:szCs w:val="16"/>
        </w:rPr>
        <w:t>host.domain</w:t>
      </w:r>
      <w:proofErr w:type="spellEnd"/>
      <w:proofErr w:type="gramEnd"/>
      <w:r>
        <w:rPr>
          <w:rFonts w:ascii="Verdana" w:hAnsi="Verdana"/>
          <w:sz w:val="16"/>
          <w:szCs w:val="16"/>
        </w:rPr>
        <w:t xml:space="preserve"> - доменное имя и </w:t>
      </w:r>
      <w:proofErr w:type="spellStart"/>
      <w:r>
        <w:rPr>
          <w:rFonts w:ascii="Verdana" w:hAnsi="Verdana"/>
          <w:sz w:val="16"/>
          <w:szCs w:val="16"/>
        </w:rPr>
        <w:t>поддомен</w:t>
      </w:r>
      <w:proofErr w:type="spellEnd"/>
      <w:r>
        <w:rPr>
          <w:rFonts w:ascii="Verdana" w:hAnsi="Verdana"/>
          <w:sz w:val="16"/>
          <w:szCs w:val="16"/>
        </w:rPr>
        <w:t xml:space="preserve"> соответственно, указанные Заказчиком в настройках виртуального почтового сервера.</w:t>
      </w:r>
    </w:p>
    <w:p w14:paraId="6426C0E0"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Заявка на оказание услуг</w:t>
      </w:r>
      <w:r>
        <w:rPr>
          <w:rStyle w:val="apple-converted-space"/>
          <w:rFonts w:ascii="Verdana" w:hAnsi="Verdana"/>
          <w:sz w:val="16"/>
          <w:szCs w:val="16"/>
        </w:rPr>
        <w:t> </w:t>
      </w:r>
      <w:r>
        <w:rPr>
          <w:rFonts w:ascii="Verdana" w:hAnsi="Verdana"/>
          <w:sz w:val="16"/>
          <w:szCs w:val="16"/>
        </w:rPr>
        <w:t>- обращение Заказчика к Исполнителю по установленной Исполнителем форме, содержащее все необходимые сведения для оказания услуги, либо продления ее действия, а также для изменения ранее предоставленных сведений.</w:t>
      </w:r>
    </w:p>
    <w:p w14:paraId="3DC2366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Личный счет Договора</w:t>
      </w:r>
      <w:r>
        <w:rPr>
          <w:rStyle w:val="apple-converted-space"/>
          <w:rFonts w:ascii="Verdana" w:hAnsi="Verdana"/>
          <w:sz w:val="16"/>
          <w:szCs w:val="16"/>
        </w:rPr>
        <w:t> </w:t>
      </w:r>
      <w:r>
        <w:rPr>
          <w:rFonts w:ascii="Verdana" w:hAnsi="Verdana"/>
          <w:sz w:val="16"/>
          <w:szCs w:val="16"/>
        </w:rPr>
        <w:t>- совокупность информации о платежах Заказчика Исполнителю, а также потребленных Заказчиком услугах, предоставленных Исполнителем. Перечисленные Заказчиком денежные средства учитываются на личном счете его Договора после того, как денежные средства поступили на расчетный счет Исполнителя, и при условии получения Исполнителем из банка подтверждающих платежных документов, идентифицирующих платеж.</w:t>
      </w:r>
    </w:p>
    <w:p w14:paraId="5EACFB62"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 xml:space="preserve"> </w:t>
      </w:r>
    </w:p>
    <w:p w14:paraId="2D34B7C5"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1" w:name="n2"/>
      <w:bookmarkEnd w:id="1"/>
      <w:r>
        <w:rPr>
          <w:rFonts w:ascii="Verdana" w:hAnsi="Verdana"/>
          <w:b/>
          <w:bCs/>
          <w:sz w:val="16"/>
          <w:szCs w:val="16"/>
        </w:rPr>
        <w:t>2. Общие положения</w:t>
      </w:r>
    </w:p>
    <w:p w14:paraId="5A7AB9E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2.1.  Исполнитель оказывает услуги Заказчику, заключившему с Исполнителем Договор об оказании услуг. Заключению Договора предшествует направление Заказчиком Заявки на оказание услуг. </w:t>
      </w:r>
    </w:p>
    <w:p w14:paraId="313A119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2.2. Все сведения, указанные Заказчиком в Заявке на оказание услуг, должны быть достоверными. В случае предоставления Заказчиком недостоверных сведений, Исполнитель вправе отказать Заказчику в предоставлении услуг. Исполнитель, в случае возникновения сомнений в достоверности предоставленных Заказчиком данных, вправе в течение всего срока действия Договора запросить дополнительные сведения и (или) потребовать подтверждения предоставленных. Запрос направляется Заказчику на контактный адрес его электронной почты. В случае не предоставления Заказчиком дополнительных сведений и (или) </w:t>
      </w:r>
      <w:proofErr w:type="spellStart"/>
      <w:r>
        <w:rPr>
          <w:rFonts w:ascii="Verdana" w:hAnsi="Verdana"/>
          <w:sz w:val="16"/>
          <w:szCs w:val="16"/>
        </w:rPr>
        <w:lastRenderedPageBreak/>
        <w:t>неподтверждения</w:t>
      </w:r>
      <w:proofErr w:type="spellEnd"/>
      <w:r>
        <w:rPr>
          <w:rFonts w:ascii="Verdana" w:hAnsi="Verdana"/>
          <w:sz w:val="16"/>
          <w:szCs w:val="16"/>
        </w:rPr>
        <w:t xml:space="preserve"> ранее предоставленных данных в течение 10 (Десяти) рабочих дней с момента направления Исполнителем первого запроса, Исполнитель вправе:</w:t>
      </w:r>
    </w:p>
    <w:p w14:paraId="1BC14BFC" w14:textId="77777777" w:rsidR="00E06899" w:rsidRDefault="00E06899" w:rsidP="000626C3">
      <w:pPr>
        <w:pStyle w:val="a4"/>
        <w:shd w:val="clear" w:color="auto" w:fill="FFFFFF"/>
        <w:spacing w:before="0" w:beforeAutospacing="0" w:after="0" w:afterAutospacing="0"/>
        <w:jc w:val="both"/>
        <w:rPr>
          <w:rStyle w:val="apple-converted-space"/>
        </w:rPr>
      </w:pPr>
      <w:r>
        <w:rPr>
          <w:rFonts w:ascii="Verdana" w:hAnsi="Verdana"/>
          <w:sz w:val="16"/>
          <w:szCs w:val="16"/>
        </w:rPr>
        <w:t>а) отклонить заявку Заказчика на новую услугу;</w:t>
      </w:r>
      <w:r>
        <w:rPr>
          <w:rStyle w:val="apple-converted-space"/>
          <w:rFonts w:ascii="Verdana" w:hAnsi="Verdana"/>
          <w:sz w:val="16"/>
          <w:szCs w:val="16"/>
        </w:rPr>
        <w:t> </w:t>
      </w:r>
    </w:p>
    <w:p w14:paraId="618CC7A1" w14:textId="77777777" w:rsidR="00E06899" w:rsidRDefault="00E06899" w:rsidP="000626C3">
      <w:pPr>
        <w:pStyle w:val="a4"/>
        <w:shd w:val="clear" w:color="auto" w:fill="FFFFFF"/>
        <w:spacing w:before="0" w:beforeAutospacing="0" w:after="0" w:afterAutospacing="0"/>
        <w:jc w:val="both"/>
        <w:rPr>
          <w:rStyle w:val="apple-converted-space"/>
          <w:rFonts w:ascii="Verdana" w:hAnsi="Verdana"/>
          <w:sz w:val="16"/>
          <w:szCs w:val="16"/>
        </w:rPr>
      </w:pPr>
      <w:r>
        <w:rPr>
          <w:rFonts w:ascii="Verdana" w:hAnsi="Verdana"/>
          <w:sz w:val="16"/>
          <w:szCs w:val="16"/>
        </w:rPr>
        <w:br/>
        <w:t>б) приостановить оказание услуг Заказчику (заблокировать услуги хостинга, в соответствии с п. 8.1. настоящего Регламента);</w:t>
      </w:r>
      <w:r>
        <w:rPr>
          <w:rStyle w:val="apple-converted-space"/>
          <w:rFonts w:ascii="Verdana" w:hAnsi="Verdana"/>
          <w:sz w:val="16"/>
          <w:szCs w:val="16"/>
        </w:rPr>
        <w:t> </w:t>
      </w:r>
    </w:p>
    <w:p w14:paraId="70D35775" w14:textId="77777777" w:rsidR="00E06899" w:rsidRDefault="00E06899" w:rsidP="000626C3">
      <w:pPr>
        <w:pStyle w:val="a4"/>
        <w:shd w:val="clear" w:color="auto" w:fill="FFFFFF"/>
        <w:spacing w:before="0" w:beforeAutospacing="0" w:after="0" w:afterAutospacing="0"/>
        <w:jc w:val="both"/>
      </w:pPr>
      <w:r>
        <w:rPr>
          <w:rFonts w:ascii="Verdana" w:hAnsi="Verdana"/>
          <w:sz w:val="16"/>
          <w:szCs w:val="16"/>
        </w:rPr>
        <w:br/>
        <w:t>в) отклонить заявку Заказчика на продление срока действия услуги хостинга.</w:t>
      </w:r>
    </w:p>
    <w:p w14:paraId="76CF19E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Все указанные ограничения могут быть сняты в течение 3 (трех) рабочих дней с момента представления Заказчиком запрошенной информации.</w:t>
      </w:r>
    </w:p>
    <w:p w14:paraId="0221195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 случае непредставления требуемой информации в течение 30 (тридцати) календарных дней с момента направления Исполнителем первого запроса, услуги Заказчика могут быть аннулированы.</w:t>
      </w:r>
    </w:p>
    <w:p w14:paraId="4AD7076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2.3. Заказчик и Исполнитель признают юридическую силу уведомлений и сообщений, направленных Исполнителем в адрес Заказчика на указанные им Заявке на оказание услуг адреса электронной почты. Такие уведомления и сообщения приравниваются к сообщениям и уведомлениям, исполненным в простой письменной форме, направляемым Исполнителем на почтовые адреса Заказчика. Исполнитель и Заказчик,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Исполнителя достоверными и окончательными для разрешения разногласий между указанными лицами.</w:t>
      </w:r>
    </w:p>
    <w:p w14:paraId="36432B72"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2.4. Заказчик согласен с тем, что его могут затрагивать последствия действий, предпринятых Исполнителем для предотвращения негативных последствий деятельности третьих лиц, нарушающих функционирование системы оказания услуг Исполнителя. При этом Исполнитель в своих действиях гарантирует Заказчику минимизацию таких негативных последствий.</w:t>
      </w:r>
    </w:p>
    <w:p w14:paraId="49E69406"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2.5. Заказ услуги хостинга является согласием Заказчика оплатить услугу по ценам, действующим на день начала исполнения заказа.</w:t>
      </w:r>
    </w:p>
    <w:p w14:paraId="2DC97B54" w14:textId="595EE625"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2.6. Услуга хостинга считается оказанной Заказчику после настройки </w:t>
      </w:r>
      <w:r w:rsidR="002408A1">
        <w:rPr>
          <w:rFonts w:ascii="Verdana" w:hAnsi="Verdana"/>
          <w:sz w:val="16"/>
          <w:szCs w:val="16"/>
        </w:rPr>
        <w:t xml:space="preserve">Исполнителем </w:t>
      </w:r>
      <w:proofErr w:type="gramStart"/>
      <w:r>
        <w:rPr>
          <w:rFonts w:ascii="Verdana" w:hAnsi="Verdana"/>
          <w:sz w:val="16"/>
          <w:szCs w:val="16"/>
        </w:rPr>
        <w:t>ресурсов  на</w:t>
      </w:r>
      <w:proofErr w:type="gramEnd"/>
      <w:r>
        <w:rPr>
          <w:rFonts w:ascii="Verdana" w:hAnsi="Verdana"/>
          <w:sz w:val="16"/>
          <w:szCs w:val="16"/>
        </w:rPr>
        <w:t xml:space="preserve"> работу в качестве виртуального веб-сервера и/или виртуального почтового сервера Заказчика, в соответствии с выбранными Заказчиком параметрами услуги.</w:t>
      </w:r>
    </w:p>
    <w:p w14:paraId="258D147E"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2.7. По факту оказания услуги Исполнитель направляет </w:t>
      </w:r>
      <w:proofErr w:type="gramStart"/>
      <w:r>
        <w:rPr>
          <w:rFonts w:ascii="Verdana" w:hAnsi="Verdana"/>
          <w:sz w:val="16"/>
          <w:szCs w:val="16"/>
        </w:rPr>
        <w:t>Заказчику  акт</w:t>
      </w:r>
      <w:proofErr w:type="gramEnd"/>
      <w:r>
        <w:rPr>
          <w:rFonts w:ascii="Verdana" w:hAnsi="Verdana"/>
          <w:sz w:val="16"/>
          <w:szCs w:val="16"/>
        </w:rPr>
        <w:t xml:space="preserve"> сдачи-приемки услуг на адрес,  указанный в Заявке на оказание услуг.  Если мотивированные возражения от Заказчика, изложенные им в письменной форме и направленные почтовой связью с уведомлением, не поступили в адрес Исполнителя в течение 20 (двадцати) рабочих дней со дня направления Исполнителем указанного выше электронного письма, услуга, оказанная Заказчику Исполнителем, считается принятой Заказчиком.</w:t>
      </w:r>
    </w:p>
    <w:p w14:paraId="3057EA7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2.8. Описание тарифов на услугу хостинга и сервисов, входящих в услугу хостинга, опубликовано на веб-сервере Исполнителя по адресу </w:t>
      </w:r>
      <w:hyperlink r:id="rId7" w:history="1">
        <w:r w:rsidR="008638A4" w:rsidRPr="008F612F">
          <w:rPr>
            <w:rStyle w:val="a3"/>
            <w:rFonts w:ascii="Verdana" w:hAnsi="Verdana"/>
            <w:sz w:val="16"/>
            <w:szCs w:val="16"/>
          </w:rPr>
          <w:t>https://r52.ru/services/development/hosting-and-domain-registration</w:t>
        </w:r>
      </w:hyperlink>
      <w:r w:rsidR="008638A4">
        <w:rPr>
          <w:rStyle w:val="a3"/>
          <w:rFonts w:ascii="Verdana" w:hAnsi="Verdana"/>
          <w:sz w:val="16"/>
          <w:szCs w:val="16"/>
        </w:rPr>
        <w:t xml:space="preserve"> </w:t>
      </w:r>
      <w:r>
        <w:rPr>
          <w:rFonts w:ascii="Verdana" w:hAnsi="Verdana"/>
          <w:sz w:val="16"/>
          <w:szCs w:val="16"/>
        </w:rPr>
        <w:t xml:space="preserve"> </w:t>
      </w:r>
    </w:p>
    <w:p w14:paraId="37CB602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2.9. Исполнитель оказывает Заказчику услуги только при наличии технической возможности оказания услуг. Исполнитель не несет ответственности за некачественное оказание услуг, связанное с обстоятельствами, находящимися вне зоны компетенции, влияния и контроля Исполнителя, в том числе за качество соединения с сетью Интернет, зависящее от качества функционирования сетей других провайдеров, политики обмена трафиком между провайдерами, функционирования оборудования и программного обеспечения Заказчика. Исполнитель несет ответственность перед Заказчиком за неоказание или некачественное оказание услуг только по вине Исполнителя.</w:t>
      </w:r>
    </w:p>
    <w:p w14:paraId="103582FB"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2.10. Исполнитель не несет ответственности перед Заказчиком за упущенную выгоду и другие косвенные убытки, понесенные Заказчиком вследствие неоказания или некачественного оказания Исполнителем услуг. При наличии документально подтвержденного прямого ущерба, понесенного Заказчиком, размер ответственности Исполнителя определяется размером причиненного Заказчику ущерба, но не может превышать стоимости услуг, оказанных Исполнителем Заказчику за период причинения ущерба.</w:t>
      </w:r>
    </w:p>
    <w:p w14:paraId="6FEE887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2" w:name="n3"/>
      <w:bookmarkEnd w:id="2"/>
      <w:r>
        <w:rPr>
          <w:rFonts w:ascii="Verdana" w:hAnsi="Verdana"/>
          <w:b/>
          <w:bCs/>
          <w:sz w:val="16"/>
          <w:szCs w:val="16"/>
        </w:rPr>
        <w:t>3. Заказ услуги хостинга. Исполнение заказа.</w:t>
      </w:r>
    </w:p>
    <w:p w14:paraId="2CF6EAD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 Заказ услуги хостинга</w:t>
      </w:r>
    </w:p>
    <w:p w14:paraId="179B31D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3.1.1. Заказ услуги осуществляется Заказчиком путем направления Исполнителю Заявки на оказание услуг хостинга по форме, установленной И</w:t>
      </w:r>
      <w:r>
        <w:rPr>
          <w:rFonts w:ascii="Verdana" w:hAnsi="Verdana"/>
          <w:sz w:val="16"/>
          <w:szCs w:val="16"/>
          <w:lang w:val="en-US"/>
        </w:rPr>
        <w:t>c</w:t>
      </w:r>
      <w:proofErr w:type="spellStart"/>
      <w:r>
        <w:rPr>
          <w:rFonts w:ascii="Verdana" w:hAnsi="Verdana"/>
          <w:sz w:val="16"/>
          <w:szCs w:val="16"/>
        </w:rPr>
        <w:t>полнителем</w:t>
      </w:r>
      <w:proofErr w:type="spellEnd"/>
      <w:r>
        <w:rPr>
          <w:rFonts w:ascii="Verdana" w:hAnsi="Verdana"/>
          <w:sz w:val="16"/>
          <w:szCs w:val="16"/>
        </w:rPr>
        <w:t xml:space="preserve"> и доступной для скачивания по адресу </w:t>
      </w:r>
      <w:r w:rsidR="008638A4" w:rsidRPr="008638A4">
        <w:rPr>
          <w:rStyle w:val="a3"/>
          <w:rFonts w:ascii="Verdana" w:hAnsi="Verdana"/>
          <w:sz w:val="16"/>
          <w:szCs w:val="16"/>
        </w:rPr>
        <w:t>https://r52.ru/services/development/hosting-and-domain-registration/</w:t>
      </w:r>
    </w:p>
    <w:p w14:paraId="37D2C2E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3.1.2. При формировании заказа на услугу Заказчик самостоятельно выбирает виды услуг и тарифы.</w:t>
      </w:r>
    </w:p>
    <w:p w14:paraId="2B8B85D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3.1.3. При заказе услуги хостинга Заказчик вправе использовать домены, управление которыми не будет осуществляться Исполнителем. В этом случае Заказчик несет полную ответственность за работоспособность данных доменных имен. Услуга хостинга будет предоставлена Исполнителем и будет считаться оказанной независимо от работоспособности указанных Заказчиком доменов.</w:t>
      </w:r>
    </w:p>
    <w:p w14:paraId="229B2B6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3.1.4. Если услуга хостинга заказана вместе с услугой регистрации доменного имени (в одном заказе), </w:t>
      </w:r>
      <w:proofErr w:type="gramStart"/>
      <w:r>
        <w:rPr>
          <w:rFonts w:ascii="Verdana" w:hAnsi="Verdana"/>
          <w:sz w:val="16"/>
          <w:szCs w:val="16"/>
        </w:rPr>
        <w:t>то в случае если</w:t>
      </w:r>
      <w:proofErr w:type="gramEnd"/>
      <w:r>
        <w:rPr>
          <w:rFonts w:ascii="Verdana" w:hAnsi="Verdana"/>
          <w:sz w:val="16"/>
          <w:szCs w:val="16"/>
        </w:rPr>
        <w:t xml:space="preserve"> доменное имя не будет зарегистрировано по причинам, не зависящим от Исполнителя, услуга хостинга будет предоставлена Заказчику и будет считаться оказанной вне зависимости от результата регистрации доменного имени.</w:t>
      </w:r>
    </w:p>
    <w:p w14:paraId="35DBF5A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lastRenderedPageBreak/>
        <w:t xml:space="preserve">3.1.5. Заказчик может аннулировать (отменить) заказ на услугу хостинга путем направления Исполнителю уведомления письмом с уведомлением или передачей данного </w:t>
      </w:r>
      <w:proofErr w:type="gramStart"/>
      <w:r>
        <w:rPr>
          <w:rFonts w:ascii="Verdana" w:hAnsi="Verdana"/>
          <w:sz w:val="16"/>
          <w:szCs w:val="16"/>
        </w:rPr>
        <w:t>уведомления  уполномоченному</w:t>
      </w:r>
      <w:proofErr w:type="gramEnd"/>
      <w:r>
        <w:rPr>
          <w:rFonts w:ascii="Verdana" w:hAnsi="Verdana"/>
          <w:sz w:val="16"/>
          <w:szCs w:val="16"/>
        </w:rPr>
        <w:t xml:space="preserve"> представителю Исполнителя с обязательной регистрацией Исполнителем входящего письма до начала исполнения заказа.</w:t>
      </w:r>
    </w:p>
    <w:p w14:paraId="526B6068"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 Исполнение заказа</w:t>
      </w:r>
    </w:p>
    <w:p w14:paraId="7C5E48B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3.2.1. Заказ считается готовым к исполнению и начинает исполняться при наличии у Заказчика денежной суммы на личном счете Договора, достаточной </w:t>
      </w:r>
      <w:proofErr w:type="gramStart"/>
      <w:r>
        <w:rPr>
          <w:rFonts w:ascii="Verdana" w:hAnsi="Verdana"/>
          <w:sz w:val="16"/>
          <w:szCs w:val="16"/>
        </w:rPr>
        <w:t>для  оказания</w:t>
      </w:r>
      <w:proofErr w:type="gramEnd"/>
      <w:r>
        <w:rPr>
          <w:rFonts w:ascii="Verdana" w:hAnsi="Verdana"/>
          <w:sz w:val="16"/>
          <w:szCs w:val="16"/>
        </w:rPr>
        <w:t xml:space="preserve"> услуг (всех или части), указанных  в Заявке на оказание услуг. При этом Исполнитель самостоятельно определяет приоритетность оказания услуг. </w:t>
      </w:r>
    </w:p>
    <w:p w14:paraId="4818E45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3.2.2. Исполнение заказов на продление действия услуг является более приоритетным по отношению к исполнению заказов на оказание новых услуг.</w:t>
      </w:r>
    </w:p>
    <w:p w14:paraId="7DFC65EB" w14:textId="77777777" w:rsidR="00E06899" w:rsidRDefault="00E06899" w:rsidP="000626C3">
      <w:pPr>
        <w:pStyle w:val="a4"/>
        <w:shd w:val="clear" w:color="auto" w:fill="FFFFFF"/>
        <w:spacing w:before="0" w:beforeAutospacing="0" w:after="0" w:afterAutospacing="0"/>
        <w:jc w:val="both"/>
        <w:rPr>
          <w:rFonts w:ascii="Verdana" w:hAnsi="Verdana"/>
          <w:bCs/>
          <w:sz w:val="16"/>
          <w:szCs w:val="16"/>
        </w:rPr>
      </w:pPr>
      <w:r>
        <w:rPr>
          <w:rFonts w:ascii="Verdana" w:hAnsi="Verdana"/>
          <w:bCs/>
          <w:sz w:val="16"/>
          <w:szCs w:val="16"/>
        </w:rPr>
        <w:t>3.2.3. Настройки, устанавливаемые Исполнителем при оказании услуги хостинга</w:t>
      </w:r>
    </w:p>
    <w:p w14:paraId="56DEEEC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p>
    <w:p w14:paraId="417BB67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3.2.3.1. При оказании услуги Исполнитель устанавливает диапазон допустимых параметров настроек виртуального почтового сервера Заказчика (в частности, максимальное количество адресатов сообщения, количество получаемых и отправляемых сообщений в единицу времени, количество соединений с сервером Исполнителя с одного IP-адреса одновременно) с целью препятствовать зацикливанию почты, попыткам получения несанкционированного доступа к почтовым ящикам Заказчика, массовой рассылке незапрашиваемой информации.</w:t>
      </w:r>
    </w:p>
    <w:p w14:paraId="4214C3F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3.2.3.2. При оказании услуги хостинга Исполнитель устанавливает следующие настройки:</w:t>
      </w:r>
    </w:p>
    <w:p w14:paraId="31AE731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а) устанавливает определенный тарифом объем дискового пространства на суммарно его не превышающие объемы дискового пространства под различную информацию, предусмотренную входящими в тариф сервисами, в том числе, электронную почту, базы данных, веб-сайты, включая файлы учета обращений пользователей Интернета к ресурсам Заказчика.  </w:t>
      </w:r>
    </w:p>
    <w:p w14:paraId="0C81C7B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б) настраивает антивирусный и антиспам фильтр почтового сервера Заказчика таким образом, чтобы письма, опознанные как спам и/или содержащие вирус, сообщениях, удалялись. При этом Заказчик понимает, что Исполнитель не может гарантировать распознавание </w:t>
      </w:r>
      <w:proofErr w:type="gramStart"/>
      <w:r>
        <w:rPr>
          <w:rFonts w:ascii="Verdana" w:hAnsi="Verdana"/>
          <w:sz w:val="16"/>
          <w:szCs w:val="16"/>
        </w:rPr>
        <w:t>и  удаление</w:t>
      </w:r>
      <w:proofErr w:type="gramEnd"/>
      <w:r>
        <w:rPr>
          <w:rFonts w:ascii="Verdana" w:hAnsi="Verdana"/>
          <w:sz w:val="16"/>
          <w:szCs w:val="16"/>
        </w:rPr>
        <w:t xml:space="preserve"> всех писем, содержащих спам или вирусы. Заказчик берет на себя всю ответственность за возможный ущерб </w:t>
      </w:r>
      <w:proofErr w:type="gramStart"/>
      <w:r>
        <w:rPr>
          <w:rFonts w:ascii="Verdana" w:hAnsi="Verdana"/>
          <w:sz w:val="16"/>
          <w:szCs w:val="16"/>
        </w:rPr>
        <w:t>при получение</w:t>
      </w:r>
      <w:proofErr w:type="gramEnd"/>
      <w:r>
        <w:rPr>
          <w:rFonts w:ascii="Verdana" w:hAnsi="Verdana"/>
          <w:sz w:val="16"/>
          <w:szCs w:val="16"/>
        </w:rPr>
        <w:t xml:space="preserve"> или от правки такого рода писем. </w:t>
      </w:r>
    </w:p>
    <w:p w14:paraId="69D8991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3" w:name="n4"/>
      <w:bookmarkEnd w:id="3"/>
      <w:r>
        <w:rPr>
          <w:rFonts w:ascii="Verdana" w:hAnsi="Verdana"/>
          <w:b/>
          <w:bCs/>
          <w:sz w:val="16"/>
          <w:szCs w:val="16"/>
        </w:rPr>
        <w:t>4. Доступ Заказчика к сервисам услуги хостинга</w:t>
      </w:r>
    </w:p>
    <w:p w14:paraId="3575013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4.1. После оказания услуги хостинга и при указании в Заявке на оказание услуг соответствующего запроса Исполнитель предоставляет Заказчику доступ к управлению виртуальным почтовым сервером и виртуальным веб-сервером (имена, адреса и пароли для доступа).</w:t>
      </w:r>
    </w:p>
    <w:p w14:paraId="64BD2F6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4.2. Заказчик вправе выключить услугу хостинга до окончания срока ее действия, при этом Исполнитель производит полную блокировку услуги хостинга </w:t>
      </w:r>
      <w:proofErr w:type="gramStart"/>
      <w:r>
        <w:rPr>
          <w:rFonts w:ascii="Verdana" w:hAnsi="Verdana"/>
          <w:sz w:val="16"/>
          <w:szCs w:val="16"/>
        </w:rPr>
        <w:t>в  соответствии</w:t>
      </w:r>
      <w:proofErr w:type="gramEnd"/>
      <w:r>
        <w:rPr>
          <w:rFonts w:ascii="Verdana" w:hAnsi="Verdana"/>
          <w:sz w:val="16"/>
          <w:szCs w:val="16"/>
        </w:rPr>
        <w:t xml:space="preserve"> с п. 8.1. настоящего Регламента. При выключении Заказчиком услуги хостинга срок действия услуги не изменяется, денежные средства не возвращаются. Выключение услуги производится Заказчиком путем направления простой письменной заявки письмом с уведомлением на почтовый адрес Исполнителя. </w:t>
      </w:r>
    </w:p>
    <w:p w14:paraId="48CFEBF0"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4" w:name="n5"/>
      <w:bookmarkEnd w:id="4"/>
      <w:r>
        <w:rPr>
          <w:rFonts w:ascii="Verdana" w:hAnsi="Verdana"/>
          <w:b/>
          <w:bCs/>
          <w:sz w:val="16"/>
          <w:szCs w:val="16"/>
        </w:rPr>
        <w:t>5. Продление действия услуги хостинга</w:t>
      </w:r>
    </w:p>
    <w:p w14:paraId="6B9B438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5.1. Отсутствие отказа Заказчика от продления действия услуги хостинга подтверждает его согласие на продление и списание денежных средств за продление с личного счета Договора. Списание денежных средств с личного счета Договора производится в соответствии с п.7 настоящего Регламента.</w:t>
      </w:r>
    </w:p>
    <w:p w14:paraId="3E79AC97"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5.2. Отказаться от продления действия услуги хостинга Заказчик может в любое время до момента списания денежных средств за продление. Отказ от продления осуществляется путем направления простой письменной заявки письмом с уведомлением на почтовый адрес Исполнителя.  Вернуть согласие на продление Заказчик может в любое время, но не позднее чем через 30 (тридцать) календарных дней с момента окончания действия услуги.</w:t>
      </w:r>
    </w:p>
    <w:p w14:paraId="5CDEF917"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5.3. Порядок продления действия услуги хостинга</w:t>
      </w:r>
    </w:p>
    <w:p w14:paraId="7106D832"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sz w:val="16"/>
          <w:szCs w:val="16"/>
        </w:rPr>
        <w:t xml:space="preserve">5.3.1. Продление действия услуги хостинга производится Исполнителем при наличии денежной суммы на личном счете Договора Заказчика, достаточной для оплаты продления услуги, и при отсутствии письменного отказа Заказчика от продления. При этом Заказчик согласен с тем, что блокирование денежных средств на продление иных услуг, которыми пользуется Заказчик, производится в том порядке, в котором заканчивается срок действия услуг (денежные средства за услугу, срок действия которой заканчивается раньше, блокируются раньше). </w:t>
      </w:r>
    </w:p>
    <w:p w14:paraId="2EA0E522"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p>
    <w:p w14:paraId="6D8323A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5.3.2. Если действие услуги хостинга не продлено или не оплачено Заказчиком, то после окончания срока действия услуги Исполнитель производит полную блокировку услуги хостинга в соответствии с условиями п. 8.1 настоящего Регламента.</w:t>
      </w:r>
    </w:p>
    <w:p w14:paraId="5AFB1FB2"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 случае продления Заказчиком действия услуги хостинга в течение 30 (тридцати) календарных дней с момента окончания срока действия услуги Исполнитель снимает блокировку услуги в течение 1 (одного) рабочего дня с момента поступления оплаты за продление на личный счет Договора Заказчика, при условии отсутствия отказа Заказчика от продления. В таком случае срок действия услуги на следующий период исчисляется со дня продления услуги.</w:t>
      </w:r>
    </w:p>
    <w:p w14:paraId="6EFBD6B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5.3.3. Если действие услуги хостинга не продлено Заказчиком в течение 30 (тридцати) календарных дней с момента окончания срока действия услуги, по истечении указанного срока Исполнитель удаляет всю размещенную на ресурсах Исполнителя информацию Заказчика.</w:t>
      </w:r>
    </w:p>
    <w:p w14:paraId="4E6814C6"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lastRenderedPageBreak/>
        <w:t>5.4. Если параметры и тариф услуги хостинга на следующий период не установлены Заказчиком в заказе на продление услуги, то в случае продления действия услуги она будет оказана в соответствии с параметрами и тарифом, действовавшими на момент продления.</w:t>
      </w:r>
    </w:p>
    <w:p w14:paraId="09F1CD12"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5.5. При наличии у Заказчика заказов на продление действия нескольких услуг хостинга, такие заказы исполняются в том порядке, в котором заканчивается срок действия услуг.</w:t>
      </w:r>
    </w:p>
    <w:p w14:paraId="1C54D68D"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5" w:name="n6"/>
      <w:bookmarkEnd w:id="5"/>
      <w:r>
        <w:rPr>
          <w:rFonts w:ascii="Verdana" w:hAnsi="Verdana"/>
          <w:b/>
          <w:bCs/>
          <w:sz w:val="16"/>
          <w:szCs w:val="16"/>
        </w:rPr>
        <w:t>6. Изменение параметров услуги хостинга</w:t>
      </w:r>
    </w:p>
    <w:p w14:paraId="7DB79CB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6.1. Срок действия услуги хостинга может быть изменен только при продлении действия услуги. Для его изменения Заказчику следует в любое время до продления действия услуги указать в заказе на продление иной срок действия услуги на следующий период.</w:t>
      </w:r>
    </w:p>
    <w:p w14:paraId="0804DD6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6.2. Тариф может быть изменен как в течение срока действия услуги хостинга, так и при продлении действия услуги на следующий период.</w:t>
      </w:r>
    </w:p>
    <w:p w14:paraId="3DAD4FC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 Смена тарифа в течение срока действия услуги хостинга</w:t>
      </w:r>
    </w:p>
    <w:p w14:paraId="3CD9EC4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6.3.1. В течение срока действия услуги тариф может быть изменен только на тариф с большей стоимостью, при этом срок действия услуги не меняется.</w:t>
      </w:r>
    </w:p>
    <w:p w14:paraId="0F49D34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6.3.2. Смена тарифа в течение срока действия услуги производится путем заказа услуги «Смена тарифа».</w:t>
      </w:r>
    </w:p>
    <w:p w14:paraId="1E3B3E2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6.3.3. Стоимость услуги «Смена тарифа» определяется по формуле:</w:t>
      </w:r>
    </w:p>
    <w:p w14:paraId="61CD606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sz w:val="16"/>
          <w:szCs w:val="16"/>
        </w:rPr>
        <w:t>C=(С2-С1)/12*(Т-t)</w:t>
      </w:r>
      <w:r>
        <w:rPr>
          <w:rStyle w:val="apple-converted-space"/>
          <w:rFonts w:ascii="Verdana" w:hAnsi="Verdana"/>
          <w:sz w:val="16"/>
          <w:szCs w:val="16"/>
        </w:rPr>
        <w:t> </w:t>
      </w:r>
      <w:r>
        <w:rPr>
          <w:rFonts w:ascii="Verdana" w:hAnsi="Verdana"/>
          <w:sz w:val="16"/>
          <w:szCs w:val="16"/>
        </w:rPr>
        <w:br/>
        <w:t>где:</w:t>
      </w:r>
      <w:r>
        <w:rPr>
          <w:rStyle w:val="apple-converted-space"/>
          <w:rFonts w:ascii="Verdana" w:hAnsi="Verdana"/>
          <w:sz w:val="16"/>
          <w:szCs w:val="16"/>
        </w:rPr>
        <w:t> </w:t>
      </w:r>
      <w:r>
        <w:rPr>
          <w:rFonts w:ascii="Verdana" w:hAnsi="Verdana"/>
          <w:sz w:val="16"/>
          <w:szCs w:val="16"/>
        </w:rPr>
        <w:br/>
        <w:t>C - стоимость услуги «Смена тарифа»</w:t>
      </w:r>
      <w:r>
        <w:rPr>
          <w:rStyle w:val="apple-converted-space"/>
          <w:rFonts w:ascii="Verdana" w:hAnsi="Verdana"/>
          <w:sz w:val="16"/>
          <w:szCs w:val="16"/>
        </w:rPr>
        <w:t> </w:t>
      </w:r>
      <w:r>
        <w:rPr>
          <w:rFonts w:ascii="Verdana" w:hAnsi="Verdana"/>
          <w:sz w:val="16"/>
          <w:szCs w:val="16"/>
        </w:rPr>
        <w:br/>
        <w:t>С1 - стоимость услуги по старому тарифу на срок действия хостинга</w:t>
      </w:r>
      <w:r>
        <w:rPr>
          <w:rStyle w:val="apple-converted-space"/>
          <w:rFonts w:ascii="Verdana" w:hAnsi="Verdana"/>
          <w:sz w:val="16"/>
          <w:szCs w:val="16"/>
        </w:rPr>
        <w:t> </w:t>
      </w:r>
      <w:r>
        <w:rPr>
          <w:rFonts w:ascii="Verdana" w:hAnsi="Verdana"/>
          <w:sz w:val="16"/>
          <w:szCs w:val="16"/>
        </w:rPr>
        <w:br/>
        <w:t>С2 - стоимость услуги по новому тарифу на срок действия хостинга</w:t>
      </w:r>
      <w:r>
        <w:rPr>
          <w:rStyle w:val="apple-converted-space"/>
          <w:rFonts w:ascii="Verdana" w:hAnsi="Verdana"/>
          <w:sz w:val="16"/>
          <w:szCs w:val="16"/>
        </w:rPr>
        <w:t> </w:t>
      </w:r>
      <w:r>
        <w:rPr>
          <w:rFonts w:ascii="Verdana" w:hAnsi="Verdana"/>
          <w:sz w:val="16"/>
          <w:szCs w:val="16"/>
        </w:rPr>
        <w:br/>
        <w:t>Т - срок действия хостинга</w:t>
      </w:r>
      <w:r>
        <w:rPr>
          <w:rStyle w:val="apple-converted-space"/>
          <w:rFonts w:ascii="Verdana" w:hAnsi="Verdana"/>
          <w:sz w:val="16"/>
          <w:szCs w:val="16"/>
        </w:rPr>
        <w:t> </w:t>
      </w:r>
      <w:r>
        <w:rPr>
          <w:rFonts w:ascii="Verdana" w:hAnsi="Verdana"/>
          <w:sz w:val="16"/>
          <w:szCs w:val="16"/>
        </w:rPr>
        <w:br/>
        <w:t>t - период времени со дня оказания услуги «Смена тарифа» (включая день оказания услуги) до конца срока действия хостинга.</w:t>
      </w:r>
    </w:p>
    <w:p w14:paraId="1EF8F6CA"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6.3.4. Если при заказе услуги «Смена тарифа» на личном счете Договора Заказчика нет достаточной для оплаты услуги денежной суммы, то стоимость услуги будет пересчитываться ежедневно в соответствии с приведенной в п.6.3.3 формулой расчета, до момента, когда денежная сумма на личном счете Договора Заказчика будет достаточной для оказания услуги Заказчику, и услуга будет оказана.</w:t>
      </w:r>
    </w:p>
    <w:p w14:paraId="502057E8"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6.3.5. Заказчик может аннулировать заказ на услугу «Смена тарифа» путем уведомления Исполнителя в простой письменной форме с уведомлением до момента начала исполнения заказа.</w:t>
      </w:r>
    </w:p>
    <w:p w14:paraId="03D945CA"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6.3.6. После оказания услуги «Смена тарифа» Исполнитель автоматически устанавливает в заказе на продление действия услуги хостинга на следующий период тариф, действующий после изменения. Заказчик может установить в заказе на продление действия услуги хостинга иной тариф, в соответствии с п. 6.4. настоящего Регламента.</w:t>
      </w:r>
    </w:p>
    <w:p w14:paraId="4156F61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6.4. Смена тарифа при продлении действия услуги хостинга на следующий период</w:t>
      </w:r>
    </w:p>
    <w:p w14:paraId="402B30B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6.4.1. Для изменения тарифа при продлении действия услуги хостинга Заказчику следует в любое время до продления срока действия услуги указать в заказе на продление услуги иной тариф на следующий период. </w:t>
      </w:r>
    </w:p>
    <w:p w14:paraId="53F98379"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6" w:name="n7"/>
      <w:bookmarkEnd w:id="6"/>
      <w:r>
        <w:rPr>
          <w:rFonts w:ascii="Verdana" w:hAnsi="Verdana"/>
          <w:b/>
          <w:bCs/>
          <w:sz w:val="16"/>
          <w:szCs w:val="16"/>
        </w:rPr>
        <w:t>7. Оплата</w:t>
      </w:r>
    </w:p>
    <w:p w14:paraId="2635975E"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7.1. Стоимость услуг Исполнителя определена в Тарифах на оказание услуг.</w:t>
      </w:r>
    </w:p>
    <w:p w14:paraId="70FCC5E4"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7.2.  Перечисленные Заказчиком денежные средства считаются зачисленными на личный счет его Договора после того, как денежные средства поступили на расчетный счет Исполнителя, и при условии получения Исполнителем из банка подтверждающих платежных документов, идентифицирующих платеж.</w:t>
      </w:r>
    </w:p>
    <w:p w14:paraId="2C40A661" w14:textId="77777777" w:rsidR="00E06899" w:rsidRDefault="00E06899" w:rsidP="000626C3">
      <w:pPr>
        <w:pStyle w:val="a4"/>
        <w:shd w:val="clear" w:color="auto" w:fill="FFFFFF"/>
        <w:jc w:val="both"/>
        <w:rPr>
          <w:rFonts w:ascii="Verdana" w:hAnsi="Verdana"/>
          <w:sz w:val="16"/>
        </w:rPr>
      </w:pPr>
      <w:r>
        <w:rPr>
          <w:rFonts w:ascii="Verdana" w:hAnsi="Verdana"/>
          <w:sz w:val="16"/>
        </w:rPr>
        <w:t>7.3. Выставление счета для зачисления денежных средств на личный счет Договора Заказчика</w:t>
      </w:r>
    </w:p>
    <w:p w14:paraId="473B961A" w14:textId="77777777" w:rsidR="00E06899" w:rsidRDefault="00E06899" w:rsidP="000626C3">
      <w:pPr>
        <w:pStyle w:val="a4"/>
        <w:shd w:val="clear" w:color="auto" w:fill="FFFFFF"/>
        <w:jc w:val="both"/>
        <w:rPr>
          <w:rFonts w:ascii="Verdana" w:hAnsi="Verdana"/>
          <w:sz w:val="16"/>
        </w:rPr>
      </w:pPr>
      <w:r>
        <w:rPr>
          <w:rFonts w:ascii="Verdana" w:hAnsi="Verdana"/>
          <w:sz w:val="16"/>
        </w:rPr>
        <w:t xml:space="preserve">Счет на оплату формируется Исполнителем после получения Заявки Заказчика на оказание услуг. В случае продления срока действия услуги Исполнитель имеет право сформировать счет на оплату без предварительной заявки Заказчика и направить его на </w:t>
      </w:r>
      <w:proofErr w:type="gramStart"/>
      <w:r>
        <w:rPr>
          <w:rFonts w:ascii="Verdana" w:hAnsi="Verdana"/>
          <w:sz w:val="16"/>
        </w:rPr>
        <w:t>электронный  адрес</w:t>
      </w:r>
      <w:proofErr w:type="gramEnd"/>
      <w:r>
        <w:rPr>
          <w:rFonts w:ascii="Verdana" w:hAnsi="Verdana"/>
          <w:sz w:val="16"/>
        </w:rPr>
        <w:t xml:space="preserve">  Заказчика.  Оплата счета означает согласие Заказчика на оказание услуги согласно параметрам (срок оказания, тариф, технические настройки), действовавшим на момент окончания срока действия услуги.</w:t>
      </w:r>
    </w:p>
    <w:p w14:paraId="53FA4C7E" w14:textId="77777777" w:rsidR="00E06899" w:rsidRDefault="00E06899" w:rsidP="000626C3">
      <w:pPr>
        <w:pStyle w:val="a4"/>
        <w:shd w:val="clear" w:color="auto" w:fill="FFFFFF"/>
        <w:jc w:val="both"/>
        <w:rPr>
          <w:rFonts w:ascii="Verdana" w:hAnsi="Verdana"/>
          <w:sz w:val="16"/>
        </w:rPr>
      </w:pPr>
      <w:r>
        <w:rPr>
          <w:rFonts w:ascii="Verdana" w:hAnsi="Verdana"/>
          <w:sz w:val="16"/>
        </w:rPr>
        <w:t>7.4. Блокирование денежных средств на личном счете Договора Заказчика для продления действия услуги хостинга производится не ранее чем за 8 (восемь) календарных дней до окончания срока действия услуги в случае отсутствия отказа Заказчика от продления. Списание денежных средств с личного счета Договора Заказчика за продление срока действия услуги хостинга производится не ранее чем за 1 (один) календарный день до окончания срока действия услуги в случае отсутствия отказа Заказчика от продления.</w:t>
      </w:r>
    </w:p>
    <w:p w14:paraId="445570F0" w14:textId="77777777" w:rsidR="00E06899" w:rsidRDefault="00E06899" w:rsidP="000626C3">
      <w:pPr>
        <w:pStyle w:val="a4"/>
        <w:shd w:val="clear" w:color="auto" w:fill="FFFFFF"/>
        <w:jc w:val="both"/>
        <w:rPr>
          <w:bCs/>
        </w:rPr>
      </w:pPr>
      <w:r>
        <w:rPr>
          <w:rFonts w:ascii="Verdana" w:hAnsi="Verdana"/>
          <w:sz w:val="16"/>
        </w:rPr>
        <w:t xml:space="preserve">7.5. Возврат остатка неиспользованных средств Заказчика производится при расторжении Договора, безналичным перечислением на расчетный счет Заказчика в любом банке-резиденте РФ. Исполнитель </w:t>
      </w:r>
      <w:r>
        <w:rPr>
          <w:rFonts w:ascii="Verdana" w:hAnsi="Verdana"/>
          <w:sz w:val="16"/>
        </w:rPr>
        <w:lastRenderedPageBreak/>
        <w:t>осуществляет действия, необходимые для осуществления возврата, в срок не позднее 10 (десяти) рабочих дней со дня предоставления Заказчиком письменного</w:t>
      </w:r>
      <w:r>
        <w:rPr>
          <w:rFonts w:ascii="Verdana" w:hAnsi="Verdana"/>
          <w:bCs/>
          <w:sz w:val="16"/>
        </w:rPr>
        <w:t xml:space="preserve"> заявления с указанием полных реквизитов получателя.</w:t>
      </w:r>
    </w:p>
    <w:p w14:paraId="1CDA87FF"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7.6. В случае аннулирования услуги хостинга до окончания срока ее действия, оплаченные Заказчиком за услугу денежные средства не возвращаются.</w:t>
      </w:r>
    </w:p>
    <w:p w14:paraId="06A00F31" w14:textId="77777777" w:rsidR="00E06899" w:rsidRDefault="00E06899" w:rsidP="000626C3">
      <w:pPr>
        <w:pStyle w:val="a4"/>
        <w:shd w:val="clear" w:color="auto" w:fill="FFFFFF"/>
        <w:jc w:val="both"/>
        <w:rPr>
          <w:rFonts w:ascii="Verdana" w:hAnsi="Verdana"/>
          <w:sz w:val="16"/>
          <w:szCs w:val="16"/>
        </w:rPr>
      </w:pPr>
      <w:bookmarkStart w:id="7" w:name="n8"/>
      <w:bookmarkEnd w:id="7"/>
      <w:r>
        <w:rPr>
          <w:rFonts w:ascii="Verdana" w:hAnsi="Verdana"/>
          <w:b/>
          <w:bCs/>
          <w:sz w:val="16"/>
          <w:szCs w:val="16"/>
        </w:rPr>
        <w:t>8. Особые условия предоставления услуги хостинга</w:t>
      </w:r>
    </w:p>
    <w:p w14:paraId="45737E34" w14:textId="77777777" w:rsidR="00E06899" w:rsidRDefault="00E06899" w:rsidP="000626C3">
      <w:pPr>
        <w:pStyle w:val="a4"/>
        <w:shd w:val="clear" w:color="auto" w:fill="FFFFFF"/>
        <w:jc w:val="both"/>
        <w:rPr>
          <w:rStyle w:val="apple-converted-space"/>
        </w:rPr>
      </w:pPr>
      <w:r>
        <w:rPr>
          <w:rStyle w:val="apple-converted-space"/>
          <w:rFonts w:ascii="Verdana" w:hAnsi="Verdana"/>
          <w:sz w:val="16"/>
        </w:rPr>
        <w:t>8.1. В случаях нарушения Заказчиком обязательств, установленных для него настоящим Регламентом, иных предусмотренных Регламентом случаях, Исполнитель вправе произвести полную или частичную блокировку услуги, о чем Заказчик уведомляется по указанным в Заявке на оказание услуг адресам электронной почты. При блокировке услуги хостинга срок действия услуги не изменяется, денежные средства Заказчику не возвращаются. При этом Исполнитель самостоятельно квалифицирует действия, совершаемые Пользователем как подпадающие или не подпадающие под действие изложенных настоящем документе требований.</w:t>
      </w:r>
    </w:p>
    <w:p w14:paraId="7ABD5B97" w14:textId="77777777" w:rsidR="00E06899" w:rsidRDefault="00E06899" w:rsidP="000626C3">
      <w:pPr>
        <w:pStyle w:val="a4"/>
        <w:shd w:val="clear" w:color="auto" w:fill="FFFFFF"/>
        <w:jc w:val="both"/>
        <w:rPr>
          <w:rStyle w:val="apple-converted-space"/>
          <w:rFonts w:ascii="Verdana" w:hAnsi="Verdana"/>
          <w:sz w:val="16"/>
        </w:rPr>
      </w:pPr>
      <w:r>
        <w:rPr>
          <w:rStyle w:val="apple-converted-space"/>
          <w:rFonts w:ascii="Verdana" w:hAnsi="Verdana"/>
          <w:sz w:val="16"/>
        </w:rPr>
        <w:t>Под блокировкой услуги хостинга понимается полное или частичное прекращение доступа Заказчика к виртуальному веб-серверу с возможным перенаправлением запросов от посетителей веб-</w:t>
      </w:r>
      <w:proofErr w:type="gramStart"/>
      <w:r>
        <w:rPr>
          <w:rStyle w:val="apple-converted-space"/>
          <w:rFonts w:ascii="Verdana" w:hAnsi="Verdana"/>
          <w:sz w:val="16"/>
        </w:rPr>
        <w:t>сайтов  Заказчика</w:t>
      </w:r>
      <w:proofErr w:type="gramEnd"/>
      <w:r>
        <w:rPr>
          <w:rStyle w:val="apple-converted-space"/>
          <w:rFonts w:ascii="Verdana" w:hAnsi="Verdana"/>
          <w:sz w:val="16"/>
        </w:rPr>
        <w:t xml:space="preserve"> на служебную веб-страницу Исполнителя, содержащую соответствующую информацию, полное или частичное прекращение доступа Заказчика к виртуальному почтовому серверу, иным сервисам и ресурсам, предоставленным Заказчику в рамках услуги хостинга.</w:t>
      </w:r>
    </w:p>
    <w:p w14:paraId="4D6FB3BB" w14:textId="77777777" w:rsidR="00E06899" w:rsidRDefault="00E06899" w:rsidP="000626C3">
      <w:pPr>
        <w:pStyle w:val="a4"/>
        <w:shd w:val="clear" w:color="auto" w:fill="FFFFFF"/>
        <w:jc w:val="both"/>
        <w:rPr>
          <w:rStyle w:val="apple-converted-space"/>
          <w:rFonts w:ascii="Verdana" w:hAnsi="Verdana"/>
          <w:sz w:val="16"/>
        </w:rPr>
      </w:pPr>
      <w:r>
        <w:rPr>
          <w:rStyle w:val="apple-converted-space"/>
          <w:rFonts w:ascii="Verdana" w:hAnsi="Verdana"/>
          <w:sz w:val="16"/>
        </w:rPr>
        <w:t>8.2. Блокирование доступа к сервисам услуги хостинга в случае превышения ресурсами Заказчика количества ресурсов, предусмотренных тарифом</w:t>
      </w:r>
    </w:p>
    <w:p w14:paraId="514EDAC9" w14:textId="77777777" w:rsidR="00E06899" w:rsidRDefault="00E06899" w:rsidP="000626C3">
      <w:pPr>
        <w:pStyle w:val="a4"/>
        <w:shd w:val="clear" w:color="auto" w:fill="FFFFFF"/>
        <w:spacing w:before="0" w:beforeAutospacing="0" w:after="150" w:afterAutospacing="0"/>
        <w:jc w:val="both"/>
        <w:rPr>
          <w:szCs w:val="16"/>
        </w:rPr>
      </w:pPr>
      <w:r>
        <w:rPr>
          <w:rFonts w:ascii="Verdana" w:hAnsi="Verdana"/>
          <w:sz w:val="16"/>
          <w:szCs w:val="16"/>
        </w:rPr>
        <w:t>8.2.1. При достижении электронными почтовыми сообщениями, хранящимися во всех электронных почтовых ящиках виртуального почтового сервера Заказчика, объема в 95% от объема дискового пространства, установленного для хранения электронных почтовых сообщений, или если объем предназначенного для хранения электронных почтовых сообщений свободного дискового пространства становится меньше 1 Мб, Исполнитель высылает Заказчику соответствующее уведомление на указанные в Заявке на оказание услуги адреса электронной почты. При достижении электронными почтовыми сообщениями Заказчика объема в 100% от установленного, Исполнитель блокирует Заказчику возможность приема и отправки сообщений и высылает соответствующее уведомление на указанные в Договоре адреса электронной почты. Получение Заказчиком такого уведомления не гарантируется, если в качестве контактных Заказчиком указаны адреса, поддерживаемые им в рамках услуги хостинга. Блокировка снимается Исполнителем в течение 2 (двух) часов после того, как Заказчик приведет в соответствие выбранному тарифу количество потребляемых ресурсов.</w:t>
      </w:r>
    </w:p>
    <w:p w14:paraId="592C204B"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8.2.2. Под базой данных Заказчика понимается совокупность информации Заказчика, доступ к которой осуществляется с помощью системы управления базами данных (СУБД), предоставленной Исполнителем в рамках услуги хостинга. При достижении базами данных Заказчика объема в 95% от объема дискового пространства, установленного для хранения баз данных, Исполнитель высылает Заказчику соответствующее уведомление на указанные в Договоре адреса электронной почты. При превышении базами данных Заказчика объема в 100% от установленного, Исполнитель ограничивает возможность использования Заказчиком информации и высылает Заказчику соответствующее уведомление на указанные в Договоре адреса электронной почты. При долговременном (более 5 суток) превышении базами данных Заказчика объема в 100% от установленного, Исполнитель блокирует возможность использования Заказчиком СУБД и высылает Заказчику соответствующее уведомление на указанные в Договоре адреса электронной почты. Блокировка снимается Исполнителем в течение 2 (двух) часов после того, как Заказчик приведет в соответствие выбранному тарифу количество потребляемых ресурсов.</w:t>
      </w:r>
    </w:p>
    <w:p w14:paraId="0CDFBDD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8.3. Исполнитель не гарантирует отправку и получение Заказчиком электронных почтовых сообщений в следующих случаях:</w:t>
      </w:r>
    </w:p>
    <w:p w14:paraId="7E824D0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а) почтовый сервер, где расположен почтовый ящик, на адрес которого осуществляется отправка электронного почтового сообщения Заказчика, не принимает направленное на него Исполнителем сообщение;</w:t>
      </w:r>
    </w:p>
    <w:p w14:paraId="67D1C54E"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б) не принадлежащие Исполнителю почтовые серверы на пути прохождения электронного почтового сообщения неработоспособны либо имеют неправильную настройку, препятствующую доставке сообщений или приводящую к искажению содержимого сообщений;</w:t>
      </w:r>
    </w:p>
    <w:p w14:paraId="758B315A"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 не принадлежащие Исполнителю DNS-серверы домена, на адрес из которого осуществляется прием или отправка электронного почтового сообщения, не удовлетворяют следующим условиям:</w:t>
      </w:r>
    </w:p>
    <w:p w14:paraId="77F138B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sz w:val="16"/>
          <w:szCs w:val="16"/>
        </w:rPr>
        <w:t>- подключены к Интернету;</w:t>
      </w:r>
      <w:r>
        <w:rPr>
          <w:rStyle w:val="apple-converted-space"/>
          <w:rFonts w:ascii="Verdana" w:hAnsi="Verdana"/>
          <w:sz w:val="16"/>
          <w:szCs w:val="16"/>
        </w:rPr>
        <w:t> </w:t>
      </w:r>
      <w:r>
        <w:rPr>
          <w:rFonts w:ascii="Verdana" w:hAnsi="Verdana"/>
          <w:sz w:val="16"/>
          <w:szCs w:val="16"/>
        </w:rPr>
        <w:br/>
        <w:t>- функционируют в соответствии со стандартами DNS;</w:t>
      </w:r>
      <w:r>
        <w:rPr>
          <w:rStyle w:val="apple-converted-space"/>
          <w:rFonts w:ascii="Verdana" w:hAnsi="Verdana"/>
          <w:sz w:val="16"/>
          <w:szCs w:val="16"/>
        </w:rPr>
        <w:t> </w:t>
      </w:r>
      <w:r>
        <w:rPr>
          <w:rFonts w:ascii="Verdana" w:hAnsi="Verdana"/>
          <w:sz w:val="16"/>
          <w:szCs w:val="16"/>
        </w:rPr>
        <w:br/>
        <w:t>- содержат зону с записями, необходимыми для обеспечения доставки электронных почтовых сообщений.</w:t>
      </w:r>
    </w:p>
    <w:p w14:paraId="7C1A8BF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br/>
        <w:t>8.4. В случае неудачи при отправке электронного почтового сообщения по независящим от Исполнителя причинам, Исполнитель осуществляет последующие попытки отправить сообщение каждые 30 (тридцать) минут в течение 3 (трех) часов, в дальнейшем - каждые 2 (два) часа. Срок хранения такого сообщения составляет не более 7 (семи) дней с момента получения его почтовым сервером Исполнителя, после чего Исполнитель уведомляет отправителя исходного письма о невозможности доставки сообщения и удаляет неотправленное сообщение.</w:t>
      </w:r>
    </w:p>
    <w:p w14:paraId="2179675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lastRenderedPageBreak/>
        <w:t>Объем неотправленной почты Заказчика, сохраняемой на почтовом сервере Исполнителя, не может превышать 200 Мб. В случае превышения указанного объема, неотправленная почта Заказчика удаляется с почтового сервера Исполнителя без уведомления Заказчика.</w:t>
      </w:r>
    </w:p>
    <w:p w14:paraId="497D5263" w14:textId="5CCDC455"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8.5. Максимальный размер получаемого или отправляемого электронного почтового сообщения, включая сл</w:t>
      </w:r>
      <w:r w:rsidR="00646B4B">
        <w:rPr>
          <w:rFonts w:ascii="Verdana" w:hAnsi="Verdana"/>
          <w:sz w:val="16"/>
          <w:szCs w:val="16"/>
        </w:rPr>
        <w:t xml:space="preserve">ужебную информацию, составляет </w:t>
      </w:r>
      <w:r w:rsidR="002408A1">
        <w:rPr>
          <w:rFonts w:ascii="Verdana" w:hAnsi="Verdana"/>
          <w:sz w:val="16"/>
          <w:szCs w:val="16"/>
        </w:rPr>
        <w:t>1</w:t>
      </w:r>
      <w:r w:rsidR="001F2701">
        <w:rPr>
          <w:rFonts w:ascii="Verdana" w:hAnsi="Verdana"/>
          <w:sz w:val="16"/>
          <w:szCs w:val="16"/>
        </w:rPr>
        <w:t>5</w:t>
      </w:r>
      <w:r>
        <w:rPr>
          <w:rFonts w:ascii="Verdana" w:hAnsi="Verdana"/>
          <w:sz w:val="16"/>
          <w:szCs w:val="16"/>
        </w:rPr>
        <w:t xml:space="preserve"> Мб.</w:t>
      </w:r>
    </w:p>
    <w:p w14:paraId="67CE702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8.6. Исполнитель оставляет за собой право не принимать и/или не доставлять электронные сообщения, отправленные на почтовый адрес (адреса) Заказчика, если эти сообщения классифицированы Исполнителем как спам. Уведомление отправителя о недоставке таких сообщений не гарантируется. </w:t>
      </w:r>
    </w:p>
    <w:p w14:paraId="75B0D63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8.7. При необходимости, с целью предотвращения негативных последствий деятельности третьих лиц, нарушающих функционирование системы оказания услуг Исполнителя, и/или по иным причинам, влияющим на функционирование системы и/или затрудняющих доступ к сервисам и ресурсам Исполнителя, Исполнитель вправе изменить параметры настроек оборудования.</w:t>
      </w:r>
    </w:p>
    <w:p w14:paraId="1C15E9B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8.8. Если в момент запроса страницы веб-сайта Заказчика запрашиваемая страница отсутствует, запрос от посетителя может быть перенаправлен на служебную страницу Исполнителя с целью информирования о ее недоступности, а также размещения на ней иных материалов Исполнителя или третьих лиц, не противоречащих действующему законодательству РФ и положениям настоящего Регламента. </w:t>
      </w:r>
    </w:p>
    <w:p w14:paraId="0FB42278" w14:textId="77777777" w:rsidR="00E06899" w:rsidRDefault="00E06899" w:rsidP="000626C3">
      <w:pPr>
        <w:pStyle w:val="a4"/>
        <w:shd w:val="clear" w:color="auto" w:fill="FFFFFF"/>
        <w:jc w:val="both"/>
        <w:rPr>
          <w:rFonts w:ascii="Verdana" w:hAnsi="Verdana"/>
          <w:sz w:val="16"/>
          <w:szCs w:val="16"/>
        </w:rPr>
      </w:pPr>
      <w:bookmarkStart w:id="8" w:name="n9"/>
      <w:bookmarkEnd w:id="8"/>
      <w:r>
        <w:rPr>
          <w:rFonts w:ascii="Verdana" w:hAnsi="Verdana"/>
          <w:b/>
          <w:bCs/>
          <w:sz w:val="16"/>
          <w:szCs w:val="16"/>
        </w:rPr>
        <w:t>9. Функционирование программного обеспечения</w:t>
      </w:r>
    </w:p>
    <w:p w14:paraId="0C9B1B48"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9.1. Исполнитель не гарантирует совместимость предоставленного в рамках услуги хостинга программного обеспечения с программным обеспечением, разработанным Заказчиком или третьими лицами. Такое программное обеспечение может быть установлено и эксплуатироваться Заказчиком без какой-либо гарантии со стороны Исполнителя.</w:t>
      </w:r>
    </w:p>
    <w:p w14:paraId="357249C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9.2. Исполнитель вправе блокировать работу установленного Заказчиком программного обеспечения в случае, если его эксплуатация приводит или может привести к нарушению положений настоящего Регламента.</w:t>
      </w:r>
    </w:p>
    <w:p w14:paraId="7C85796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9.3. Исполнитель не гарантирует работоспособность предоставленного в рамках услуги хостинга программного обеспечения в случае внесения в него Заказчиком несанкционированных Исполнителем изменений.</w:t>
      </w:r>
    </w:p>
    <w:p w14:paraId="27909A3A" w14:textId="77777777" w:rsidR="00E06899" w:rsidRDefault="00E06899" w:rsidP="000626C3">
      <w:pPr>
        <w:pStyle w:val="a4"/>
        <w:shd w:val="clear" w:color="auto" w:fill="FFFFFF"/>
        <w:jc w:val="both"/>
        <w:rPr>
          <w:rFonts w:ascii="Verdana" w:hAnsi="Verdana"/>
          <w:sz w:val="16"/>
          <w:szCs w:val="16"/>
        </w:rPr>
      </w:pPr>
    </w:p>
    <w:p w14:paraId="71796322" w14:textId="77777777" w:rsidR="00E06899" w:rsidRDefault="00E06899" w:rsidP="000626C3">
      <w:pPr>
        <w:pStyle w:val="a4"/>
        <w:shd w:val="clear" w:color="auto" w:fill="FFFFFF"/>
        <w:jc w:val="both"/>
        <w:rPr>
          <w:rFonts w:ascii="Verdana" w:hAnsi="Verdana"/>
          <w:sz w:val="16"/>
          <w:szCs w:val="16"/>
        </w:rPr>
      </w:pPr>
      <w:bookmarkStart w:id="9" w:name="n10"/>
      <w:bookmarkEnd w:id="9"/>
      <w:r>
        <w:rPr>
          <w:rFonts w:ascii="Verdana" w:hAnsi="Verdana"/>
          <w:b/>
          <w:bCs/>
          <w:sz w:val="16"/>
          <w:szCs w:val="16"/>
        </w:rPr>
        <w:t>10. Ограничения на распространяемую Заказчиком информацию и на порядок ее распространения</w:t>
      </w:r>
    </w:p>
    <w:p w14:paraId="58DCF4CE"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 xml:space="preserve">10.1. Заказчик не вправе использовать виртуальный веб-сервер и/или виртуальный почтовый сервер с целью осуществления деятельности, запрещенной законодательством РФ, в том числе, распространения и рекламирования порнографических материалов, призывов к насилию, осуществлению экстремистской деятельности, свержению власти и др., а также деятельности, противоречащей общественным интересам, принципам гуманности и морали, оскорбляющей человеческое достоинство либо религиозные чувства, и т.д. При этом Исполнитель вправе самостоятельно давать оценку деятельности Заказчика на предмет нарушения законодательства, в том числе в случаях, когда определение таких действий не закреплено нормативными актами. </w:t>
      </w:r>
    </w:p>
    <w:p w14:paraId="2FA85A94"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10.2. Ограничения на спам</w:t>
      </w:r>
    </w:p>
    <w:p w14:paraId="68A7AE23"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Заказчик не вправе использовать виртуальный почтовый сервер и/или виртуальный веб-сервер с целью распространения спама (в том числе поискового) или совершения действий, способствующих его распространению. В том числе Заказчик не вправе осуществлять любые действия из перечисленных ниже:</w:t>
      </w:r>
    </w:p>
    <w:p w14:paraId="03D074C5"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а) массовая рассылка не согласованных предварительно с получателями сообщений посредством электронной почты и других средств персонального обмена информацией; под массовой рассылкой подразумевается как рассылка множеству получателей, так и множественная рассылка одному получателю;</w:t>
      </w:r>
    </w:p>
    <w:p w14:paraId="6F1C6D4D"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б) не согласованная с получателем рассылка электронных писем и других сообщений рекламного, коммерческого или агитационного характера, а также писем, содержащих информацию, противоречащую общественным интересам, принципам гуманности и морали (в частности, слова непристойного содержания, призывы к насилию, осуществлению экстремистской деятельности, свержению власти, призывы антигуманного характера, оскорбляющие человеческое достоинство либо религиозные чувства, и т.д.);</w:t>
      </w:r>
    </w:p>
    <w:p w14:paraId="309A049B"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в) распространение баз данных адресов электронной почты или других служб доставки сообщений (за исключением случая, когда владельцы всех адресов, включенных в такую базу данных, в явном виде выразили свое согласие на включение адресов в эту базу данных и ее распространение, при этом, открытая публикация адреса таким согласием считаться не может);</w:t>
      </w:r>
    </w:p>
    <w:p w14:paraId="1FAF7BDD"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lastRenderedPageBreak/>
        <w:t>г) распространение программного обеспечения для технического осуществления действий, описанных в подпунктах (а, б, в) настоящего пункта;</w:t>
      </w:r>
    </w:p>
    <w:p w14:paraId="2A2F80B0"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д) рассылка сообщений, не удовлетворяющая следующим требованиям:</w:t>
      </w:r>
    </w:p>
    <w:p w14:paraId="7B68AAA3"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 электронный почтовый адрес может быть включен в список адресов для рассылки только по желанию владельца адреса;</w:t>
      </w:r>
      <w:r>
        <w:rPr>
          <w:rStyle w:val="apple-converted-space"/>
          <w:rFonts w:ascii="Verdana" w:hAnsi="Verdana"/>
          <w:sz w:val="16"/>
          <w:szCs w:val="16"/>
        </w:rPr>
        <w:t> </w:t>
      </w:r>
      <w:r>
        <w:rPr>
          <w:rFonts w:ascii="Verdana" w:hAnsi="Verdana"/>
          <w:sz w:val="16"/>
          <w:szCs w:val="16"/>
        </w:rPr>
        <w:br/>
        <w:t>- электронный почтовый адрес должен быть исключен из списка адресов для рассылки по желанию владельца адреса без каких-либо затруднений для него.</w:t>
      </w:r>
    </w:p>
    <w:p w14:paraId="7967331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10.3. При наступлении определенных в пунктах 10.1 и 10.2 событий, Исполнитель вправе, в соответствии с п. 8.1 настоящего Регламента, произвести блокировку работы виртуального почтового сервера и/или виртуального веб-сервера Заказчика, однократно уведомив об этом Заказчика по электронной почте. Работа виртуального почтового сервера и/или виртуального веб-сервера может быть возобновлена после устранения Заказчиком причин нарушения и его обращения к Исполнителю по электронной почте.</w:t>
      </w:r>
    </w:p>
    <w:p w14:paraId="071FC73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10.4. Исполнитель, со своей стороны, гарантирует соблюдение тайны почтовых сообщений Заказчика и не осуществляет какой-либо предварительной проверки содержания веб-сайтов, создаваемых и поддерживаемых Заказчиком однако Исполнитель вправе, после соответствующего предупреждения в адрес Заказчика, произвести блокировку услуги хостинга на срок по усмотрению Исполнителя, в случае получения претензий, жалоб от третьих лиц, права которых нарушены в результате соответствующей деятельности Заказчика.</w:t>
      </w:r>
    </w:p>
    <w:p w14:paraId="692A0B9A"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10.5. В случае очевидного, с точки зрения Исполнителя, нарушения Заказчиком законодательства РФ, оказание ему услуг может быть приостановлено без предварительного предупреждения со стороны Исполнителя.</w:t>
      </w:r>
    </w:p>
    <w:p w14:paraId="0D0BFA80"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10.6. В случае получения Исполнителем сообщений (жалоб) о рассылке спама, осуществляемой из любой точки сети Интернет, рекламирующей информационный ресурс Заказчика, Исполнитель вправе применить к Заказчику санкции, предусмотренные п. 8.1 настоящего Регламента. Решение о применении санкций Исполнитель принимает в целях обеспечения стабильного функционирования оборудования и сети Исполнителя и недопущения нарушения предоставления услуг Исполнителя или ограничения возможностей других пользователей сети Интернет в их получении.</w:t>
      </w:r>
    </w:p>
    <w:p w14:paraId="1F95B507" w14:textId="77777777" w:rsidR="00E06899" w:rsidRDefault="00E06899" w:rsidP="000626C3">
      <w:pPr>
        <w:pStyle w:val="a4"/>
        <w:shd w:val="clear" w:color="auto" w:fill="FFFFFF"/>
        <w:jc w:val="both"/>
        <w:rPr>
          <w:rFonts w:ascii="Verdana" w:hAnsi="Verdana"/>
          <w:sz w:val="16"/>
          <w:szCs w:val="16"/>
        </w:rPr>
      </w:pPr>
      <w:bookmarkStart w:id="10" w:name="n11"/>
      <w:bookmarkEnd w:id="10"/>
      <w:r>
        <w:rPr>
          <w:rFonts w:ascii="Verdana" w:hAnsi="Verdana"/>
          <w:b/>
          <w:bCs/>
          <w:sz w:val="16"/>
          <w:szCs w:val="16"/>
        </w:rPr>
        <w:t>11. Обеспечение информационной безопасности и целостности данных</w:t>
      </w:r>
    </w:p>
    <w:p w14:paraId="4D4E8DAE"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11.1. Исполнитель вправе предпринимать необходимые меры безопасности для предотвращения несанкционированного доступа к своим информационно-вычислительным и сетевым ресурсам с целью защиты информации Заказчика.</w:t>
      </w:r>
    </w:p>
    <w:p w14:paraId="599E38A2"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11.2. Исполнитель обеспечивает резервное копирование информации Заказчика, размещенной на мощностях Исполнителя, за исключением информации, размещенной в почтовых ящиках Заказчика, с целью ее восстановления в случае утери.</w:t>
      </w:r>
    </w:p>
    <w:p w14:paraId="25EF7253"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11.3. Восстановление информации Заказчика в случае ее утери</w:t>
      </w:r>
    </w:p>
    <w:p w14:paraId="6E019AF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11.3.1. В случае утери по вине Исполнителя информации Заказчика, для которой Исполнитель обеспечивает резервное копирование, Исполнитель восстанавливает утерянную информацию в течение не более чем 12 часов с момента обнаружения Исполнителем такой утери информации.</w:t>
      </w:r>
    </w:p>
    <w:p w14:paraId="4EA2D424"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11.3.2. В случае утери по вине Заказчика информации Заказчика, для которой Исполнитель обеспечивает резервное копирование, Исполнитель восстанавливает утерянную информацию в течение 48 часов с момента обращения Заказчика в адрес Исполнителя, при условии, что Заказчик обратился к Исполнителю в течение 15 (пятнадцати) календарных дней с момента утери информации, включая день утери.</w:t>
      </w:r>
    </w:p>
    <w:p w14:paraId="57B13DD2"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11.4. Заказчик, при использовании виртуального почтового сервера и/или виртуального веб-сервера, не вправе совершать действия, которые могут повлечь:</w:t>
      </w:r>
    </w:p>
    <w:p w14:paraId="459D8BD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а) нарушение корректной работы оборудования и сетей, не принадлежащих Заказчику;</w:t>
      </w:r>
      <w:r>
        <w:rPr>
          <w:rStyle w:val="apple-converted-space"/>
          <w:rFonts w:ascii="Verdana" w:hAnsi="Verdana"/>
          <w:sz w:val="16"/>
          <w:szCs w:val="16"/>
        </w:rPr>
        <w:t> </w:t>
      </w:r>
      <w:r>
        <w:rPr>
          <w:rFonts w:ascii="Verdana" w:hAnsi="Verdana"/>
          <w:sz w:val="16"/>
          <w:szCs w:val="16"/>
        </w:rPr>
        <w:br/>
        <w:t>б) несанкционированный доступ к информационно-вычислительным и сетевым ресурсам, не принадлежащим Заказчику;</w:t>
      </w:r>
      <w:r>
        <w:rPr>
          <w:rStyle w:val="apple-converted-space"/>
          <w:rFonts w:ascii="Verdana" w:hAnsi="Verdana"/>
          <w:sz w:val="16"/>
          <w:szCs w:val="16"/>
        </w:rPr>
        <w:t> </w:t>
      </w:r>
      <w:r>
        <w:rPr>
          <w:rFonts w:ascii="Verdana" w:hAnsi="Verdana"/>
          <w:sz w:val="16"/>
          <w:szCs w:val="16"/>
        </w:rPr>
        <w:br/>
        <w:t>в) причинение или угрозу причинения убытков любым пользователям Интернета;</w:t>
      </w:r>
      <w:r>
        <w:rPr>
          <w:rStyle w:val="apple-converted-space"/>
          <w:rFonts w:ascii="Verdana" w:hAnsi="Verdana"/>
          <w:sz w:val="16"/>
          <w:szCs w:val="16"/>
        </w:rPr>
        <w:t> </w:t>
      </w:r>
      <w:r>
        <w:rPr>
          <w:rFonts w:ascii="Verdana" w:hAnsi="Verdana"/>
          <w:sz w:val="16"/>
          <w:szCs w:val="16"/>
        </w:rPr>
        <w:br/>
        <w:t>г) введение в заблуждение третьих лиц относительно источника информации (отправителя сообщений любого характера, программ, запросов);</w:t>
      </w:r>
      <w:r>
        <w:rPr>
          <w:rStyle w:val="apple-converted-space"/>
          <w:rFonts w:ascii="Verdana" w:hAnsi="Verdana"/>
          <w:sz w:val="16"/>
          <w:szCs w:val="16"/>
        </w:rPr>
        <w:t> </w:t>
      </w:r>
      <w:r>
        <w:rPr>
          <w:rFonts w:ascii="Verdana" w:hAnsi="Verdana"/>
          <w:sz w:val="16"/>
          <w:szCs w:val="16"/>
        </w:rPr>
        <w:br/>
        <w:t>д) уничтожение или модификацию программного обеспечения или данных, не принадлежащих Заказчику, без согласования с их владельцами;</w:t>
      </w:r>
      <w:r>
        <w:rPr>
          <w:rStyle w:val="apple-converted-space"/>
          <w:rFonts w:ascii="Verdana" w:hAnsi="Verdana"/>
          <w:sz w:val="16"/>
          <w:szCs w:val="16"/>
        </w:rPr>
        <w:t> </w:t>
      </w:r>
      <w:r>
        <w:rPr>
          <w:rFonts w:ascii="Verdana" w:hAnsi="Verdana"/>
          <w:sz w:val="16"/>
          <w:szCs w:val="16"/>
        </w:rPr>
        <w:br/>
        <w:t>е) сканирование информационно-вычислительных и сетевых ресурсов, не принадлежащих Заказчику.</w:t>
      </w:r>
    </w:p>
    <w:p w14:paraId="480A75D2"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lastRenderedPageBreak/>
        <w:t>11.5. При наступлении определенных в п.11.4 событий, Исполнитель вправе, в соответствии с п. 8.1 настоящего Регламента, произвести блокировку работы виртуального почтового сервера и/или виртуального веб-сервера Заказчика, однократно уведомив об этом Заказчика по электронной почте. Работа виртуального почтового сервера и/или виртуального веб-сервера может быть возобновлена после устранения Заказчиком причин нарушения и его обращения к Исполнителю по электронной почте.</w:t>
      </w:r>
    </w:p>
    <w:p w14:paraId="5456D467"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11.6. Работа виртуального веб-сервера и/или виртуального почтового сервера Заказчика может быть приостановлена Исполнителем без предварительного предупреждения Заказчика в случаях, повлекших или могущих повлечь, по мнению Исполнителя, нарушение, либо угрозу нарушения работоспособности системы оказания услуг Исполнителя.</w:t>
      </w:r>
    </w:p>
    <w:p w14:paraId="221F4877" w14:textId="77777777" w:rsidR="00E06899" w:rsidRDefault="00E06899" w:rsidP="000626C3">
      <w:pPr>
        <w:pStyle w:val="a4"/>
        <w:shd w:val="clear" w:color="auto" w:fill="FFFFFF"/>
        <w:jc w:val="both"/>
        <w:rPr>
          <w:rFonts w:ascii="Verdana" w:hAnsi="Verdana"/>
          <w:b/>
          <w:sz w:val="16"/>
        </w:rPr>
      </w:pPr>
      <w:r>
        <w:rPr>
          <w:rFonts w:ascii="Verdana" w:hAnsi="Verdana"/>
          <w:b/>
          <w:sz w:val="16"/>
        </w:rPr>
        <w:t xml:space="preserve">12. Обновление информации, содержащейся в Веб-сайте Заказчика. Абонентское обслуживание. </w:t>
      </w:r>
    </w:p>
    <w:p w14:paraId="252BB6ED" w14:textId="77777777" w:rsidR="00E06899" w:rsidRDefault="00E06899" w:rsidP="000626C3">
      <w:pPr>
        <w:pStyle w:val="a4"/>
        <w:shd w:val="clear" w:color="auto" w:fill="FFFFFF"/>
        <w:jc w:val="both"/>
        <w:rPr>
          <w:rFonts w:ascii="Verdana" w:hAnsi="Verdana"/>
          <w:sz w:val="16"/>
        </w:rPr>
      </w:pPr>
      <w:r>
        <w:rPr>
          <w:rFonts w:ascii="Verdana" w:hAnsi="Verdana"/>
          <w:sz w:val="16"/>
        </w:rPr>
        <w:t>12.1. Если данная услуга указана в Заявке на оказан</w:t>
      </w:r>
      <w:r w:rsidR="00646B4B">
        <w:rPr>
          <w:rFonts w:ascii="Verdana" w:hAnsi="Verdana"/>
          <w:sz w:val="16"/>
        </w:rPr>
        <w:t>ие услуг и оплачена Заказчиком,</w:t>
      </w:r>
      <w:r>
        <w:rPr>
          <w:rFonts w:ascii="Verdana" w:hAnsi="Verdana"/>
          <w:sz w:val="16"/>
        </w:rPr>
        <w:t xml:space="preserve"> то обновление информации на сайте Заказчика осуществляется в</w:t>
      </w:r>
      <w:r w:rsidR="00646B4B">
        <w:rPr>
          <w:rFonts w:ascii="Verdana" w:hAnsi="Verdana"/>
          <w:sz w:val="16"/>
        </w:rPr>
        <w:t xml:space="preserve"> срок не позднее двух рабочих дней</w:t>
      </w:r>
      <w:r>
        <w:rPr>
          <w:rFonts w:ascii="Verdana" w:hAnsi="Verdana"/>
          <w:sz w:val="16"/>
        </w:rPr>
        <w:t xml:space="preserve"> с момента получения Исполнителем заявки на обновление информации.</w:t>
      </w:r>
    </w:p>
    <w:p w14:paraId="191576B2" w14:textId="77777777" w:rsidR="00E06899" w:rsidRDefault="00E06899" w:rsidP="000626C3">
      <w:pPr>
        <w:pStyle w:val="a4"/>
        <w:shd w:val="clear" w:color="auto" w:fill="FFFFFF"/>
        <w:jc w:val="both"/>
        <w:rPr>
          <w:rFonts w:ascii="Verdana" w:hAnsi="Verdana"/>
          <w:sz w:val="16"/>
        </w:rPr>
      </w:pPr>
      <w:r>
        <w:rPr>
          <w:rFonts w:ascii="Verdana" w:hAnsi="Verdana"/>
          <w:sz w:val="16"/>
        </w:rPr>
        <w:t xml:space="preserve">12.2. </w:t>
      </w:r>
      <w:r w:rsidR="00646B4B">
        <w:rPr>
          <w:rFonts w:ascii="Verdana" w:hAnsi="Verdana"/>
          <w:sz w:val="16"/>
        </w:rPr>
        <w:t>Заявку и и</w:t>
      </w:r>
      <w:r>
        <w:rPr>
          <w:rFonts w:ascii="Verdana" w:hAnsi="Verdana"/>
          <w:sz w:val="16"/>
        </w:rPr>
        <w:t>нформацию для обновле</w:t>
      </w:r>
      <w:r w:rsidR="00646B4B">
        <w:rPr>
          <w:rFonts w:ascii="Verdana" w:hAnsi="Verdana"/>
          <w:sz w:val="16"/>
        </w:rPr>
        <w:t>ния веб-сайта Заказчик передает</w:t>
      </w:r>
      <w:r>
        <w:rPr>
          <w:rFonts w:ascii="Verdana" w:hAnsi="Verdana"/>
          <w:sz w:val="16"/>
        </w:rPr>
        <w:t xml:space="preserve"> по электронной почте форматах .</w:t>
      </w:r>
      <w:r>
        <w:rPr>
          <w:rFonts w:ascii="Verdana" w:hAnsi="Verdana"/>
          <w:sz w:val="16"/>
          <w:lang w:val="en-US"/>
        </w:rPr>
        <w:t>doc</w:t>
      </w:r>
      <w:r>
        <w:rPr>
          <w:rFonts w:ascii="Verdana" w:hAnsi="Verdana"/>
          <w:sz w:val="16"/>
        </w:rPr>
        <w:t>, .</w:t>
      </w:r>
      <w:r>
        <w:rPr>
          <w:rFonts w:ascii="Verdana" w:hAnsi="Verdana"/>
          <w:sz w:val="16"/>
          <w:lang w:val="en-US"/>
        </w:rPr>
        <w:t>jpg</w:t>
      </w:r>
      <w:r>
        <w:rPr>
          <w:rFonts w:ascii="Verdana" w:hAnsi="Verdana"/>
          <w:sz w:val="16"/>
        </w:rPr>
        <w:t xml:space="preserve"> и .</w:t>
      </w:r>
      <w:proofErr w:type="spellStart"/>
      <w:r>
        <w:rPr>
          <w:rFonts w:ascii="Verdana" w:hAnsi="Verdana"/>
          <w:sz w:val="16"/>
          <w:lang w:val="en-US"/>
        </w:rPr>
        <w:t>xls</w:t>
      </w:r>
      <w:proofErr w:type="spellEnd"/>
      <w:r>
        <w:rPr>
          <w:rFonts w:ascii="Verdana" w:hAnsi="Verdana"/>
          <w:sz w:val="16"/>
        </w:rPr>
        <w:t xml:space="preserve">. Информация, предоставленная Заказчиком в других форматах, публикуется Исполнителем в виде файлов на скачивание. </w:t>
      </w:r>
    </w:p>
    <w:p w14:paraId="677740E9" w14:textId="77777777" w:rsidR="00E06899" w:rsidRDefault="00E06899" w:rsidP="000626C3">
      <w:pPr>
        <w:pStyle w:val="a4"/>
        <w:shd w:val="clear" w:color="auto" w:fill="FFFFFF"/>
        <w:jc w:val="both"/>
        <w:rPr>
          <w:rFonts w:ascii="Verdana" w:hAnsi="Verdana"/>
          <w:b/>
          <w:sz w:val="16"/>
        </w:rPr>
      </w:pPr>
      <w:r>
        <w:rPr>
          <w:rFonts w:ascii="Verdana" w:hAnsi="Verdana"/>
          <w:b/>
          <w:sz w:val="16"/>
        </w:rPr>
        <w:t>13. Ссылка на Исполнителя на сайте Заказчика</w:t>
      </w:r>
    </w:p>
    <w:p w14:paraId="650217F7" w14:textId="5F5A51CA" w:rsidR="00E06899" w:rsidRDefault="00E06899" w:rsidP="000626C3">
      <w:pPr>
        <w:widowControl w:val="0"/>
        <w:ind w:right="-57" w:firstLine="426"/>
        <w:jc w:val="both"/>
        <w:rPr>
          <w:rFonts w:ascii="Verdana" w:hAnsi="Verdana"/>
          <w:sz w:val="16"/>
        </w:rPr>
      </w:pPr>
      <w:r>
        <w:rPr>
          <w:rFonts w:ascii="Verdana" w:hAnsi="Verdana"/>
          <w:sz w:val="16"/>
        </w:rPr>
        <w:t>Исполнитель имеет право размещать на сайте Заказчика ссылку на сетевую публикацию Исполнителя: «</w:t>
      </w:r>
      <w:r w:rsidR="002408A1">
        <w:rPr>
          <w:rFonts w:ascii="Verdana" w:hAnsi="Verdana"/>
          <w:sz w:val="16"/>
        </w:rPr>
        <w:t>настройка</w:t>
      </w:r>
      <w:r>
        <w:rPr>
          <w:rFonts w:ascii="Verdana" w:hAnsi="Verdana"/>
          <w:sz w:val="16"/>
        </w:rPr>
        <w:t xml:space="preserve"> </w:t>
      </w:r>
      <w:r w:rsidR="002408A1">
        <w:rPr>
          <w:rFonts w:ascii="Verdana" w:hAnsi="Verdana"/>
          <w:sz w:val="16"/>
        </w:rPr>
        <w:t xml:space="preserve">ресурсов </w:t>
      </w:r>
      <w:r>
        <w:rPr>
          <w:rFonts w:ascii="Verdana" w:hAnsi="Verdana"/>
          <w:sz w:val="16"/>
        </w:rPr>
        <w:t>R52.RU». Вышеуказанная ссылка не может быть удалена без предварительного письменного согласия на это Исполнителя</w:t>
      </w:r>
    </w:p>
    <w:p w14:paraId="1C5E3919" w14:textId="77777777" w:rsidR="00E06899" w:rsidRDefault="00E06899" w:rsidP="000626C3">
      <w:pPr>
        <w:widowControl w:val="0"/>
        <w:ind w:right="-57" w:firstLine="426"/>
        <w:jc w:val="both"/>
        <w:rPr>
          <w:rFonts w:ascii="Verdana" w:hAnsi="Verdana"/>
          <w:sz w:val="16"/>
        </w:rPr>
      </w:pPr>
    </w:p>
    <w:p w14:paraId="65C129CE" w14:textId="77777777" w:rsidR="00E06899" w:rsidRDefault="00E06899" w:rsidP="000626C3">
      <w:pPr>
        <w:widowControl w:val="0"/>
        <w:ind w:right="-57" w:firstLine="426"/>
        <w:jc w:val="both"/>
        <w:rPr>
          <w:rFonts w:ascii="Verdana" w:hAnsi="Verdana"/>
          <w:b/>
          <w:snapToGrid w:val="0"/>
          <w:sz w:val="16"/>
          <w:szCs w:val="16"/>
        </w:rPr>
      </w:pPr>
      <w:r>
        <w:rPr>
          <w:rFonts w:ascii="Verdana" w:hAnsi="Verdana"/>
          <w:b/>
          <w:snapToGrid w:val="0"/>
          <w:sz w:val="16"/>
          <w:szCs w:val="16"/>
        </w:rPr>
        <w:t>Со стороны Исполнителя</w:t>
      </w:r>
      <w:proofErr w:type="gramStart"/>
      <w:r>
        <w:rPr>
          <w:rFonts w:ascii="Verdana" w:hAnsi="Verdana"/>
          <w:b/>
          <w:snapToGrid w:val="0"/>
          <w:sz w:val="16"/>
          <w:szCs w:val="16"/>
        </w:rPr>
        <w:t>:</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w:t>
      </w:r>
      <w:proofErr w:type="gramEnd"/>
      <w:r>
        <w:rPr>
          <w:rFonts w:ascii="Verdana" w:hAnsi="Verdana"/>
          <w:b/>
          <w:snapToGrid w:val="0"/>
          <w:sz w:val="16"/>
          <w:szCs w:val="16"/>
        </w:rPr>
        <w:t xml:space="preserve"> стороны Заказчика:</w:t>
      </w:r>
    </w:p>
    <w:p w14:paraId="3E6DA6BE" w14:textId="77777777" w:rsidR="00E06899" w:rsidRDefault="00E06899" w:rsidP="000626C3">
      <w:pPr>
        <w:widowControl w:val="0"/>
        <w:ind w:right="-57" w:firstLine="426"/>
        <w:jc w:val="both"/>
        <w:rPr>
          <w:rFonts w:ascii="Verdana" w:hAnsi="Verdana"/>
          <w:snapToGrid w:val="0"/>
          <w:sz w:val="16"/>
          <w:szCs w:val="16"/>
        </w:rPr>
      </w:pPr>
    </w:p>
    <w:p w14:paraId="0FA297E0" w14:textId="77777777" w:rsidR="00E06899" w:rsidRDefault="00E06899" w:rsidP="000626C3">
      <w:pPr>
        <w:widowControl w:val="0"/>
        <w:tabs>
          <w:tab w:val="center" w:pos="5083"/>
        </w:tabs>
        <w:ind w:right="-57" w:firstLine="426"/>
        <w:jc w:val="both"/>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_________</w:t>
      </w:r>
    </w:p>
    <w:p w14:paraId="6BA91F79" w14:textId="77777777" w:rsidR="00E06899" w:rsidRDefault="00E06899" w:rsidP="000626C3">
      <w:pPr>
        <w:widowControl w:val="0"/>
        <w:ind w:right="-57" w:firstLine="426"/>
        <w:jc w:val="both"/>
        <w:rPr>
          <w:rFonts w:ascii="Verdana" w:hAnsi="Verdana"/>
          <w:snapToGrid w:val="0"/>
          <w:sz w:val="16"/>
          <w:szCs w:val="16"/>
        </w:rPr>
      </w:pPr>
    </w:p>
    <w:p w14:paraId="52296083" w14:textId="77777777" w:rsidR="00E06899" w:rsidRDefault="00E06899" w:rsidP="000626C3">
      <w:pPr>
        <w:widowControl w:val="0"/>
        <w:ind w:right="-57" w:firstLine="426"/>
        <w:jc w:val="both"/>
        <w:rPr>
          <w:rFonts w:ascii="Verdana" w:hAnsi="Verdana"/>
          <w:snapToGrid w:val="0"/>
          <w:sz w:val="16"/>
          <w:szCs w:val="16"/>
        </w:rPr>
      </w:pPr>
    </w:p>
    <w:p w14:paraId="18686FAA" w14:textId="77777777" w:rsidR="00E06899" w:rsidRDefault="00E06899" w:rsidP="000626C3">
      <w:pPr>
        <w:widowControl w:val="0"/>
        <w:ind w:right="57"/>
        <w:jc w:val="both"/>
        <w:rPr>
          <w:sz w:val="16"/>
          <w:szCs w:val="16"/>
        </w:rPr>
      </w:pPr>
      <w:r>
        <w:rPr>
          <w:rFonts w:ascii="Verdana" w:hAnsi="Verdana"/>
          <w:snapToGrid w:val="0"/>
          <w:sz w:val="16"/>
          <w:szCs w:val="16"/>
        </w:rPr>
        <w:t xml:space="preserve">     </w:t>
      </w:r>
      <w:r w:rsidR="006C72BE">
        <w:rPr>
          <w:rFonts w:ascii="Verdana" w:hAnsi="Verdana"/>
          <w:snapToGrid w:val="0"/>
          <w:sz w:val="16"/>
          <w:szCs w:val="16"/>
        </w:rPr>
        <w:t xml:space="preserve">   ______________ (М.Г. </w:t>
      </w:r>
      <w:proofErr w:type="spellStart"/>
      <w:r w:rsidR="006C72BE">
        <w:rPr>
          <w:rFonts w:ascii="Verdana" w:hAnsi="Verdana"/>
          <w:snapToGrid w:val="0"/>
          <w:sz w:val="16"/>
          <w:szCs w:val="16"/>
        </w:rPr>
        <w:t>Бунатян</w:t>
      </w:r>
      <w:proofErr w:type="spellEnd"/>
      <w:r>
        <w:rPr>
          <w:rFonts w:ascii="Verdana" w:hAnsi="Verdana"/>
          <w:snapToGrid w:val="0"/>
          <w:sz w:val="16"/>
          <w:szCs w:val="16"/>
        </w:rPr>
        <w:t>)</w:t>
      </w:r>
      <w:r>
        <w:rPr>
          <w:rFonts w:ascii="Verdana" w:hAnsi="Verdana"/>
          <w:snapToGrid w:val="0"/>
          <w:color w:val="FF000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________________ (_________________)</w:t>
      </w:r>
      <w:bookmarkEnd w:id="0"/>
    </w:p>
    <w:p w14:paraId="799079B6" w14:textId="77777777" w:rsidR="00E06899" w:rsidRDefault="00E06899" w:rsidP="000626C3">
      <w:pPr>
        <w:jc w:val="both"/>
        <w:rPr>
          <w:sz w:val="16"/>
          <w:szCs w:val="16"/>
        </w:rPr>
      </w:pPr>
    </w:p>
    <w:p w14:paraId="369A3AB9" w14:textId="77777777" w:rsidR="00E06899" w:rsidRDefault="00E06899" w:rsidP="000626C3">
      <w:pPr>
        <w:jc w:val="both"/>
        <w:rPr>
          <w:sz w:val="16"/>
          <w:szCs w:val="16"/>
        </w:rPr>
      </w:pPr>
    </w:p>
    <w:p w14:paraId="55CB8B92" w14:textId="77777777" w:rsidR="00E06899" w:rsidRDefault="00E06899" w:rsidP="000626C3">
      <w:pPr>
        <w:jc w:val="both"/>
      </w:pPr>
    </w:p>
    <w:p w14:paraId="7CB63B00" w14:textId="77777777" w:rsidR="00E06899" w:rsidRDefault="00E06899" w:rsidP="000626C3">
      <w:pPr>
        <w:jc w:val="both"/>
        <w:rPr>
          <w:sz w:val="16"/>
          <w:szCs w:val="16"/>
        </w:rPr>
      </w:pPr>
    </w:p>
    <w:p w14:paraId="76025C78" w14:textId="77777777" w:rsidR="00B2157C" w:rsidRDefault="00B2157C" w:rsidP="000626C3">
      <w:pPr>
        <w:jc w:val="both"/>
        <w:rPr>
          <w:sz w:val="16"/>
          <w:szCs w:val="16"/>
        </w:rPr>
      </w:pPr>
    </w:p>
    <w:p w14:paraId="53A24FF8" w14:textId="77777777" w:rsidR="00B2157C" w:rsidRDefault="00B2157C" w:rsidP="000626C3">
      <w:pPr>
        <w:jc w:val="both"/>
        <w:rPr>
          <w:sz w:val="16"/>
          <w:szCs w:val="16"/>
        </w:rPr>
      </w:pPr>
    </w:p>
    <w:p w14:paraId="14E2B7FC" w14:textId="77777777" w:rsidR="00B2157C" w:rsidRDefault="00B2157C" w:rsidP="000626C3">
      <w:pPr>
        <w:jc w:val="both"/>
        <w:rPr>
          <w:sz w:val="16"/>
          <w:szCs w:val="16"/>
        </w:rPr>
      </w:pPr>
    </w:p>
    <w:p w14:paraId="58B8FEAF" w14:textId="77777777" w:rsidR="00B2157C" w:rsidRDefault="00B2157C" w:rsidP="000626C3">
      <w:pPr>
        <w:jc w:val="both"/>
        <w:rPr>
          <w:sz w:val="16"/>
          <w:szCs w:val="16"/>
        </w:rPr>
      </w:pPr>
    </w:p>
    <w:p w14:paraId="4C0F6BFF" w14:textId="77777777" w:rsidR="00B2157C" w:rsidRDefault="00B2157C" w:rsidP="000626C3">
      <w:pPr>
        <w:jc w:val="both"/>
        <w:rPr>
          <w:sz w:val="16"/>
          <w:szCs w:val="16"/>
        </w:rPr>
      </w:pPr>
    </w:p>
    <w:p w14:paraId="06AEE91C" w14:textId="77777777" w:rsidR="00B2157C" w:rsidRDefault="00B2157C" w:rsidP="000626C3">
      <w:pPr>
        <w:jc w:val="both"/>
        <w:rPr>
          <w:sz w:val="16"/>
          <w:szCs w:val="16"/>
        </w:rPr>
      </w:pPr>
    </w:p>
    <w:p w14:paraId="7F3197FB" w14:textId="77777777" w:rsidR="00B2157C" w:rsidRDefault="00B2157C" w:rsidP="000626C3">
      <w:pPr>
        <w:jc w:val="both"/>
        <w:rPr>
          <w:sz w:val="16"/>
          <w:szCs w:val="16"/>
        </w:rPr>
      </w:pPr>
    </w:p>
    <w:p w14:paraId="2CA07CF5" w14:textId="77777777" w:rsidR="00B2157C" w:rsidRDefault="00B2157C" w:rsidP="000626C3">
      <w:pPr>
        <w:jc w:val="both"/>
        <w:rPr>
          <w:sz w:val="16"/>
          <w:szCs w:val="16"/>
        </w:rPr>
      </w:pPr>
    </w:p>
    <w:p w14:paraId="23E697C0" w14:textId="77777777" w:rsidR="00B2157C" w:rsidRDefault="00B2157C" w:rsidP="000626C3">
      <w:pPr>
        <w:jc w:val="both"/>
        <w:rPr>
          <w:sz w:val="16"/>
          <w:szCs w:val="16"/>
        </w:rPr>
      </w:pPr>
    </w:p>
    <w:p w14:paraId="605864EF" w14:textId="77777777" w:rsidR="00B2157C" w:rsidRDefault="00B2157C" w:rsidP="000626C3">
      <w:pPr>
        <w:jc w:val="both"/>
        <w:rPr>
          <w:sz w:val="16"/>
          <w:szCs w:val="16"/>
        </w:rPr>
      </w:pPr>
    </w:p>
    <w:p w14:paraId="3A2509E7" w14:textId="77777777" w:rsidR="00B2157C" w:rsidRDefault="00B2157C" w:rsidP="000626C3">
      <w:pPr>
        <w:jc w:val="both"/>
        <w:rPr>
          <w:sz w:val="16"/>
          <w:szCs w:val="16"/>
        </w:rPr>
      </w:pPr>
    </w:p>
    <w:p w14:paraId="39F9BE08" w14:textId="77777777" w:rsidR="00B2157C" w:rsidRDefault="00B2157C" w:rsidP="000626C3">
      <w:pPr>
        <w:jc w:val="both"/>
        <w:rPr>
          <w:sz w:val="16"/>
          <w:szCs w:val="16"/>
        </w:rPr>
      </w:pPr>
    </w:p>
    <w:p w14:paraId="3CFC0DF3" w14:textId="4776AE18" w:rsidR="00B2157C" w:rsidRDefault="00B2157C" w:rsidP="000626C3">
      <w:pPr>
        <w:jc w:val="both"/>
        <w:rPr>
          <w:sz w:val="16"/>
          <w:szCs w:val="16"/>
        </w:rPr>
      </w:pPr>
    </w:p>
    <w:p w14:paraId="2F019E25" w14:textId="6C1CB998" w:rsidR="009D5225" w:rsidRDefault="009D5225" w:rsidP="000626C3">
      <w:pPr>
        <w:jc w:val="both"/>
        <w:rPr>
          <w:sz w:val="16"/>
          <w:szCs w:val="16"/>
        </w:rPr>
      </w:pPr>
    </w:p>
    <w:p w14:paraId="2508F95A" w14:textId="6452B25B" w:rsidR="009D5225" w:rsidRDefault="009D5225" w:rsidP="000626C3">
      <w:pPr>
        <w:jc w:val="both"/>
        <w:rPr>
          <w:sz w:val="16"/>
          <w:szCs w:val="16"/>
        </w:rPr>
      </w:pPr>
    </w:p>
    <w:p w14:paraId="539143E5" w14:textId="06E6852E" w:rsidR="009D5225" w:rsidRDefault="009D5225" w:rsidP="000626C3">
      <w:pPr>
        <w:jc w:val="both"/>
        <w:rPr>
          <w:sz w:val="16"/>
          <w:szCs w:val="16"/>
        </w:rPr>
      </w:pPr>
    </w:p>
    <w:p w14:paraId="548FF925" w14:textId="3255EC90" w:rsidR="009D5225" w:rsidRDefault="009D5225" w:rsidP="000626C3">
      <w:pPr>
        <w:jc w:val="both"/>
        <w:rPr>
          <w:sz w:val="16"/>
          <w:szCs w:val="16"/>
        </w:rPr>
      </w:pPr>
    </w:p>
    <w:p w14:paraId="25612E46" w14:textId="1C3904BB" w:rsidR="009D5225" w:rsidRDefault="009D5225" w:rsidP="000626C3">
      <w:pPr>
        <w:jc w:val="both"/>
        <w:rPr>
          <w:sz w:val="16"/>
          <w:szCs w:val="16"/>
        </w:rPr>
      </w:pPr>
    </w:p>
    <w:p w14:paraId="5277307B" w14:textId="77777777" w:rsidR="009D5225" w:rsidRDefault="009D5225" w:rsidP="000626C3">
      <w:pPr>
        <w:jc w:val="both"/>
        <w:rPr>
          <w:sz w:val="16"/>
          <w:szCs w:val="16"/>
        </w:rPr>
      </w:pPr>
    </w:p>
    <w:p w14:paraId="2CB00356" w14:textId="77777777" w:rsidR="00B2157C" w:rsidRDefault="00B2157C" w:rsidP="000626C3">
      <w:pPr>
        <w:jc w:val="both"/>
        <w:rPr>
          <w:sz w:val="16"/>
          <w:szCs w:val="16"/>
        </w:rPr>
      </w:pPr>
    </w:p>
    <w:p w14:paraId="777CCED5" w14:textId="77777777" w:rsidR="00B2157C" w:rsidRDefault="00B2157C" w:rsidP="000626C3">
      <w:pPr>
        <w:jc w:val="both"/>
        <w:rPr>
          <w:sz w:val="16"/>
          <w:szCs w:val="16"/>
        </w:rPr>
      </w:pPr>
    </w:p>
    <w:p w14:paraId="0A17C45B" w14:textId="77777777" w:rsidR="00B2157C" w:rsidRDefault="00B2157C" w:rsidP="000626C3">
      <w:pPr>
        <w:jc w:val="both"/>
        <w:rPr>
          <w:sz w:val="16"/>
          <w:szCs w:val="16"/>
        </w:rPr>
      </w:pPr>
    </w:p>
    <w:p w14:paraId="4CD49E04" w14:textId="77777777" w:rsidR="00C81B84" w:rsidRDefault="00C81B84" w:rsidP="000626C3">
      <w:pPr>
        <w:jc w:val="both"/>
        <w:rPr>
          <w:sz w:val="16"/>
          <w:szCs w:val="16"/>
        </w:rPr>
      </w:pPr>
    </w:p>
    <w:p w14:paraId="13BED9D2" w14:textId="77777777" w:rsidR="00C81B84" w:rsidRDefault="00C81B84" w:rsidP="000626C3">
      <w:pPr>
        <w:jc w:val="both"/>
        <w:rPr>
          <w:sz w:val="16"/>
          <w:szCs w:val="16"/>
        </w:rPr>
      </w:pPr>
    </w:p>
    <w:p w14:paraId="1BB70304" w14:textId="77777777" w:rsidR="00C81B84" w:rsidRDefault="00C81B84" w:rsidP="00E06899">
      <w:pPr>
        <w:jc w:val="both"/>
        <w:rPr>
          <w:sz w:val="16"/>
          <w:szCs w:val="16"/>
        </w:rPr>
      </w:pPr>
    </w:p>
    <w:p w14:paraId="56FB6CFE" w14:textId="77777777" w:rsidR="00C81B84" w:rsidRDefault="00C81B84" w:rsidP="00E06899">
      <w:pPr>
        <w:jc w:val="both"/>
        <w:rPr>
          <w:sz w:val="16"/>
          <w:szCs w:val="16"/>
        </w:rPr>
      </w:pPr>
    </w:p>
    <w:p w14:paraId="0691437D" w14:textId="77777777" w:rsidR="00C81B84" w:rsidRDefault="00C81B84" w:rsidP="00E06899">
      <w:pPr>
        <w:jc w:val="both"/>
        <w:rPr>
          <w:sz w:val="16"/>
          <w:szCs w:val="16"/>
        </w:rPr>
      </w:pPr>
    </w:p>
    <w:p w14:paraId="0DD6C584" w14:textId="77777777" w:rsidR="00C81B84" w:rsidRDefault="00C81B84" w:rsidP="00E06899">
      <w:pPr>
        <w:jc w:val="both"/>
        <w:rPr>
          <w:sz w:val="16"/>
          <w:szCs w:val="16"/>
        </w:rPr>
      </w:pPr>
    </w:p>
    <w:p w14:paraId="036407CA" w14:textId="77777777" w:rsidR="00C81B84" w:rsidRDefault="00C81B84" w:rsidP="00E06899">
      <w:pPr>
        <w:jc w:val="both"/>
        <w:rPr>
          <w:sz w:val="16"/>
          <w:szCs w:val="16"/>
        </w:rPr>
      </w:pPr>
    </w:p>
    <w:p w14:paraId="2F8B71A7" w14:textId="77777777" w:rsidR="00C81B84" w:rsidRDefault="00C81B84" w:rsidP="00E06899">
      <w:pPr>
        <w:jc w:val="both"/>
        <w:rPr>
          <w:sz w:val="16"/>
          <w:szCs w:val="16"/>
        </w:rPr>
      </w:pPr>
    </w:p>
    <w:p w14:paraId="1393E006" w14:textId="77777777" w:rsidR="00C81B84" w:rsidRDefault="00C81B84" w:rsidP="00E06899">
      <w:pPr>
        <w:jc w:val="both"/>
        <w:rPr>
          <w:sz w:val="16"/>
          <w:szCs w:val="16"/>
        </w:rPr>
      </w:pPr>
    </w:p>
    <w:p w14:paraId="2B05FD2E" w14:textId="77777777" w:rsidR="00C81B84" w:rsidRDefault="00C81B84" w:rsidP="00E06899">
      <w:pPr>
        <w:jc w:val="both"/>
        <w:rPr>
          <w:sz w:val="16"/>
          <w:szCs w:val="16"/>
        </w:rPr>
      </w:pPr>
    </w:p>
    <w:p w14:paraId="1FCE8DA1" w14:textId="77777777" w:rsidR="00C81B84" w:rsidRDefault="00C81B84" w:rsidP="00E06899">
      <w:pPr>
        <w:jc w:val="both"/>
        <w:rPr>
          <w:sz w:val="16"/>
          <w:szCs w:val="16"/>
        </w:rPr>
      </w:pPr>
    </w:p>
    <w:p w14:paraId="521C0AA4" w14:textId="77777777" w:rsidR="00C81B84" w:rsidRDefault="00C81B84" w:rsidP="00E06899">
      <w:pPr>
        <w:jc w:val="both"/>
        <w:rPr>
          <w:sz w:val="16"/>
          <w:szCs w:val="16"/>
        </w:rPr>
      </w:pPr>
    </w:p>
    <w:p w14:paraId="18D1156A" w14:textId="77777777" w:rsidR="00B2157C" w:rsidRDefault="00B2157C" w:rsidP="00E06899">
      <w:pPr>
        <w:jc w:val="both"/>
        <w:rPr>
          <w:sz w:val="16"/>
          <w:szCs w:val="16"/>
        </w:rPr>
      </w:pPr>
    </w:p>
    <w:p w14:paraId="282F4333" w14:textId="77777777" w:rsidR="00B2157C" w:rsidRDefault="00B2157C" w:rsidP="00E06899">
      <w:pPr>
        <w:jc w:val="both"/>
        <w:rPr>
          <w:sz w:val="16"/>
          <w:szCs w:val="16"/>
        </w:rPr>
      </w:pPr>
    </w:p>
    <w:p w14:paraId="3831BE24" w14:textId="77777777" w:rsidR="00B2157C" w:rsidRDefault="00B2157C" w:rsidP="00B2157C">
      <w:pPr>
        <w:jc w:val="right"/>
        <w:rPr>
          <w:b/>
          <w:sz w:val="20"/>
          <w:szCs w:val="20"/>
        </w:rPr>
      </w:pPr>
      <w:r w:rsidRPr="00AD4321">
        <w:rPr>
          <w:b/>
          <w:sz w:val="20"/>
          <w:szCs w:val="20"/>
        </w:rPr>
        <w:lastRenderedPageBreak/>
        <w:t>Приложение № 4</w:t>
      </w:r>
    </w:p>
    <w:p w14:paraId="675830E9" w14:textId="77777777" w:rsidR="00B2157C" w:rsidRDefault="00B2157C" w:rsidP="00B2157C">
      <w:pPr>
        <w:jc w:val="right"/>
        <w:rPr>
          <w:b/>
          <w:sz w:val="20"/>
          <w:szCs w:val="20"/>
        </w:rPr>
      </w:pPr>
      <w:r>
        <w:rPr>
          <w:b/>
          <w:sz w:val="20"/>
          <w:szCs w:val="20"/>
        </w:rPr>
        <w:t>к договору № ______</w:t>
      </w:r>
    </w:p>
    <w:p w14:paraId="3D593F93" w14:textId="77777777" w:rsidR="00B2157C" w:rsidRDefault="00B2157C" w:rsidP="00B2157C">
      <w:pPr>
        <w:jc w:val="right"/>
        <w:rPr>
          <w:b/>
          <w:sz w:val="20"/>
          <w:szCs w:val="20"/>
        </w:rPr>
      </w:pPr>
      <w:r>
        <w:rPr>
          <w:b/>
          <w:sz w:val="20"/>
          <w:szCs w:val="20"/>
        </w:rPr>
        <w:t>от «___» ____________ ____г.</w:t>
      </w:r>
    </w:p>
    <w:p w14:paraId="23E8B795" w14:textId="77777777" w:rsidR="00B2157C" w:rsidRDefault="00B2157C" w:rsidP="00B2157C">
      <w:pPr>
        <w:pStyle w:val="WW-Title1"/>
      </w:pPr>
    </w:p>
    <w:p w14:paraId="31D7860D" w14:textId="77777777" w:rsidR="00B2157C" w:rsidRPr="00DB3515" w:rsidRDefault="00B2157C" w:rsidP="00B2157C">
      <w:pPr>
        <w:pStyle w:val="WW-Title1"/>
        <w:rPr>
          <w:rFonts w:ascii="Verdana" w:hAnsi="Verdana"/>
          <w:b w:val="0"/>
          <w:bCs w:val="0"/>
          <w:sz w:val="16"/>
          <w:szCs w:val="16"/>
          <w:lang w:eastAsia="ru-RU"/>
        </w:rPr>
      </w:pPr>
      <w:r w:rsidRPr="00B2157C">
        <w:rPr>
          <w:rFonts w:ascii="Verdana" w:hAnsi="Verdana"/>
          <w:b w:val="0"/>
          <w:bCs w:val="0"/>
          <w:sz w:val="16"/>
          <w:szCs w:val="16"/>
          <w:lang w:eastAsia="ru-RU"/>
        </w:rPr>
        <w:t>Заявка на регистрацию доменного имени</w:t>
      </w:r>
      <w:r w:rsidRPr="00DB3515">
        <w:rPr>
          <w:rFonts w:ascii="Verdana" w:hAnsi="Verdana"/>
          <w:b w:val="0"/>
          <w:bCs w:val="0"/>
          <w:sz w:val="16"/>
          <w:szCs w:val="16"/>
          <w:lang w:eastAsia="ru-RU"/>
        </w:rPr>
        <w:t xml:space="preserve"> </w:t>
      </w:r>
    </w:p>
    <w:p w14:paraId="343E8008" w14:textId="77777777" w:rsidR="00B2157C" w:rsidRPr="00B2157C" w:rsidRDefault="00B2157C" w:rsidP="00B2157C">
      <w:pPr>
        <w:rPr>
          <w:rFonts w:ascii="Verdana" w:hAnsi="Verdana"/>
          <w:sz w:val="16"/>
          <w:szCs w:val="16"/>
        </w:rPr>
      </w:pPr>
    </w:p>
    <w:p w14:paraId="5CC28E8B" w14:textId="77777777" w:rsidR="00B2157C" w:rsidRPr="00AD4321" w:rsidRDefault="00B2157C" w:rsidP="00B2157C">
      <w:pPr>
        <w:rPr>
          <w:rFonts w:ascii="Verdana" w:hAnsi="Verdana"/>
          <w:sz w:val="16"/>
          <w:szCs w:val="16"/>
        </w:rPr>
      </w:pPr>
      <w:proofErr w:type="gramStart"/>
      <w:r w:rsidRPr="00B2157C">
        <w:rPr>
          <w:rFonts w:ascii="Verdana" w:hAnsi="Verdana"/>
          <w:sz w:val="16"/>
          <w:szCs w:val="16"/>
        </w:rPr>
        <w:t>Домен</w:t>
      </w:r>
      <w:r w:rsidRPr="00AD4321">
        <w:rPr>
          <w:rFonts w:ascii="Verdana" w:hAnsi="Verdana"/>
          <w:sz w:val="16"/>
          <w:szCs w:val="16"/>
        </w:rPr>
        <w:t>:  _</w:t>
      </w:r>
      <w:proofErr w:type="gramEnd"/>
      <w:r w:rsidRPr="00AD4321">
        <w:rPr>
          <w:rFonts w:ascii="Verdana" w:hAnsi="Verdana"/>
          <w:sz w:val="16"/>
          <w:szCs w:val="16"/>
        </w:rPr>
        <w:t xml:space="preserve">____________________________  ( </w:t>
      </w:r>
      <w:r w:rsidR="00AD4321">
        <w:rPr>
          <w:rFonts w:ascii="Verdana" w:hAnsi="Verdana"/>
          <w:sz w:val="16"/>
          <w:szCs w:val="16"/>
        </w:rPr>
        <w:t xml:space="preserve">без </w:t>
      </w:r>
      <w:r w:rsidR="00AD4321">
        <w:rPr>
          <w:rFonts w:ascii="Verdana" w:hAnsi="Verdana"/>
          <w:sz w:val="16"/>
          <w:szCs w:val="16"/>
          <w:lang w:val="en-US"/>
        </w:rPr>
        <w:t>WWW</w:t>
      </w:r>
      <w:r w:rsidR="00AD4321" w:rsidRPr="00AD4321">
        <w:rPr>
          <w:rFonts w:ascii="Verdana" w:hAnsi="Verdana"/>
          <w:sz w:val="16"/>
          <w:szCs w:val="16"/>
        </w:rPr>
        <w:t xml:space="preserve"> </w:t>
      </w:r>
      <w:r w:rsidRPr="00AD4321">
        <w:rPr>
          <w:rFonts w:ascii="Verdana" w:hAnsi="Verdana"/>
          <w:sz w:val="16"/>
          <w:szCs w:val="16"/>
        </w:rPr>
        <w:t>)</w:t>
      </w:r>
    </w:p>
    <w:p w14:paraId="2EE349F5" w14:textId="77777777" w:rsidR="00B2157C" w:rsidRPr="00AD4321" w:rsidRDefault="00B2157C" w:rsidP="00B2157C">
      <w:pPr>
        <w:rPr>
          <w:rFonts w:ascii="Verdana" w:hAnsi="Verdana"/>
          <w:sz w:val="16"/>
          <w:szCs w:val="16"/>
        </w:rPr>
      </w:pPr>
    </w:p>
    <w:p w14:paraId="6098FF37" w14:textId="77777777" w:rsidR="00B2157C" w:rsidRPr="0062679A" w:rsidRDefault="0062679A" w:rsidP="00B2157C">
      <w:pPr>
        <w:pStyle w:val="2"/>
      </w:pPr>
      <w:r>
        <w:t>Форма заявки для регистрации домена</w:t>
      </w:r>
      <w:r w:rsidR="00B2157C">
        <w:t xml:space="preserve"> на юридическое лицо</w:t>
      </w:r>
    </w:p>
    <w:p w14:paraId="6883B832" w14:textId="77777777" w:rsidR="0062679A" w:rsidRPr="0062679A" w:rsidRDefault="0062679A" w:rsidP="0062679A"/>
    <w:tbl>
      <w:tblPr>
        <w:tblStyle w:val="ae"/>
        <w:tblW w:w="0" w:type="auto"/>
        <w:tblLook w:val="04A0" w:firstRow="1" w:lastRow="0" w:firstColumn="1" w:lastColumn="0" w:noHBand="0" w:noVBand="1"/>
      </w:tblPr>
      <w:tblGrid>
        <w:gridCol w:w="4785"/>
        <w:gridCol w:w="4786"/>
      </w:tblGrid>
      <w:tr w:rsidR="0062679A" w14:paraId="2A5AFA9B" w14:textId="77777777" w:rsidTr="0062679A">
        <w:tc>
          <w:tcPr>
            <w:tcW w:w="4785" w:type="dxa"/>
          </w:tcPr>
          <w:p w14:paraId="203E407D" w14:textId="77777777" w:rsidR="0062679A" w:rsidRPr="0062679A" w:rsidRDefault="0062679A" w:rsidP="00B2157C">
            <w:pPr>
              <w:rPr>
                <w:rFonts w:ascii="Verdana" w:hAnsi="Verdana"/>
                <w:sz w:val="16"/>
              </w:rPr>
            </w:pPr>
            <w:r w:rsidRPr="0062679A">
              <w:rPr>
                <w:rFonts w:ascii="Verdana" w:hAnsi="Verdana"/>
                <w:sz w:val="16"/>
              </w:rPr>
              <w:t>Полное юридическое название организации</w:t>
            </w:r>
          </w:p>
        </w:tc>
        <w:tc>
          <w:tcPr>
            <w:tcW w:w="4786" w:type="dxa"/>
          </w:tcPr>
          <w:p w14:paraId="0F3CCB96" w14:textId="77777777" w:rsidR="0062679A" w:rsidRDefault="0062679A" w:rsidP="00B2157C"/>
        </w:tc>
      </w:tr>
      <w:tr w:rsidR="0062679A" w14:paraId="5B438A31" w14:textId="77777777" w:rsidTr="0062679A">
        <w:tc>
          <w:tcPr>
            <w:tcW w:w="4785" w:type="dxa"/>
          </w:tcPr>
          <w:p w14:paraId="7F4CE03A" w14:textId="77777777" w:rsidR="0062679A" w:rsidRPr="00B2157C" w:rsidRDefault="0062679A" w:rsidP="0062679A">
            <w:pPr>
              <w:pStyle w:val="aa"/>
              <w:tabs>
                <w:tab w:val="clear" w:pos="4153"/>
                <w:tab w:val="clear" w:pos="8306"/>
                <w:tab w:val="left" w:pos="90"/>
              </w:tabs>
              <w:ind w:right="57"/>
              <w:rPr>
                <w:rFonts w:ascii="Verdana" w:hAnsi="Verdana"/>
                <w:sz w:val="16"/>
                <w:szCs w:val="24"/>
                <w:lang w:eastAsia="ru-RU"/>
              </w:rPr>
            </w:pPr>
            <w:r w:rsidRPr="00B2157C">
              <w:rPr>
                <w:rFonts w:ascii="Verdana" w:hAnsi="Verdana"/>
                <w:sz w:val="16"/>
                <w:szCs w:val="24"/>
                <w:lang w:eastAsia="ru-RU"/>
              </w:rPr>
              <w:t>Название организации на английском</w:t>
            </w:r>
            <w:r>
              <w:rPr>
                <w:rFonts w:ascii="Verdana" w:hAnsi="Verdana"/>
                <w:sz w:val="16"/>
                <w:szCs w:val="24"/>
                <w:lang w:eastAsia="ru-RU"/>
              </w:rPr>
              <w:t xml:space="preserve"> языке</w:t>
            </w:r>
          </w:p>
          <w:p w14:paraId="4342FBB2" w14:textId="77777777" w:rsidR="0062679A" w:rsidRPr="0062679A" w:rsidRDefault="0062679A" w:rsidP="00B2157C">
            <w:pPr>
              <w:rPr>
                <w:rFonts w:ascii="Verdana" w:hAnsi="Verdana"/>
                <w:sz w:val="16"/>
              </w:rPr>
            </w:pPr>
          </w:p>
        </w:tc>
        <w:tc>
          <w:tcPr>
            <w:tcW w:w="4786" w:type="dxa"/>
          </w:tcPr>
          <w:p w14:paraId="7BBEA16B" w14:textId="77777777" w:rsidR="0062679A" w:rsidRDefault="0062679A" w:rsidP="00B2157C"/>
        </w:tc>
      </w:tr>
      <w:tr w:rsidR="0062679A" w14:paraId="546D4EFC" w14:textId="77777777" w:rsidTr="0062679A">
        <w:tc>
          <w:tcPr>
            <w:tcW w:w="4785" w:type="dxa"/>
          </w:tcPr>
          <w:p w14:paraId="4919719C" w14:textId="77777777" w:rsidR="0062679A" w:rsidRPr="00B2157C" w:rsidRDefault="0062679A" w:rsidP="0062679A">
            <w:pPr>
              <w:rPr>
                <w:rFonts w:ascii="Verdana" w:hAnsi="Verdana"/>
                <w:sz w:val="16"/>
              </w:rPr>
            </w:pPr>
            <w:r w:rsidRPr="00B2157C">
              <w:rPr>
                <w:rFonts w:ascii="Verdana" w:hAnsi="Verdana"/>
                <w:sz w:val="16"/>
              </w:rPr>
              <w:t xml:space="preserve">Юридический адрес </w:t>
            </w:r>
            <w:proofErr w:type="gramStart"/>
            <w:r w:rsidRPr="00B2157C">
              <w:rPr>
                <w:rFonts w:ascii="Verdana" w:hAnsi="Verdana"/>
                <w:sz w:val="16"/>
              </w:rPr>
              <w:t>(</w:t>
            </w:r>
            <w:r>
              <w:rPr>
                <w:rFonts w:ascii="Verdana" w:hAnsi="Verdana"/>
                <w:sz w:val="16"/>
              </w:rPr>
              <w:t xml:space="preserve"> </w:t>
            </w:r>
            <w:r w:rsidRPr="00B2157C">
              <w:rPr>
                <w:rFonts w:ascii="Verdana" w:hAnsi="Verdana"/>
                <w:sz w:val="16"/>
              </w:rPr>
              <w:t>с</w:t>
            </w:r>
            <w:proofErr w:type="gramEnd"/>
            <w:r w:rsidRPr="00B2157C">
              <w:rPr>
                <w:rFonts w:ascii="Verdana" w:hAnsi="Verdana"/>
                <w:sz w:val="16"/>
              </w:rPr>
              <w:t xml:space="preserve"> индексом)</w:t>
            </w:r>
          </w:p>
          <w:p w14:paraId="70285884" w14:textId="77777777" w:rsidR="0062679A" w:rsidRPr="0062679A" w:rsidRDefault="0062679A" w:rsidP="0062679A">
            <w:pPr>
              <w:rPr>
                <w:rFonts w:ascii="Verdana" w:hAnsi="Verdana"/>
                <w:sz w:val="16"/>
              </w:rPr>
            </w:pPr>
          </w:p>
        </w:tc>
        <w:tc>
          <w:tcPr>
            <w:tcW w:w="4786" w:type="dxa"/>
          </w:tcPr>
          <w:p w14:paraId="56D8C0E7" w14:textId="77777777" w:rsidR="0062679A" w:rsidRDefault="0062679A" w:rsidP="00B2157C"/>
        </w:tc>
      </w:tr>
      <w:tr w:rsidR="0062679A" w14:paraId="5B2E013F" w14:textId="77777777" w:rsidTr="0062679A">
        <w:tc>
          <w:tcPr>
            <w:tcW w:w="4785" w:type="dxa"/>
          </w:tcPr>
          <w:p w14:paraId="007BF710" w14:textId="77777777" w:rsidR="0062679A" w:rsidRPr="0062679A" w:rsidRDefault="0062679A" w:rsidP="00B2157C">
            <w:pPr>
              <w:rPr>
                <w:rFonts w:ascii="Verdana" w:hAnsi="Verdana"/>
                <w:sz w:val="16"/>
              </w:rPr>
            </w:pPr>
            <w:r w:rsidRPr="0062679A">
              <w:rPr>
                <w:rFonts w:ascii="Verdana" w:hAnsi="Verdana"/>
                <w:sz w:val="16"/>
              </w:rPr>
              <w:t>ИНН</w:t>
            </w:r>
          </w:p>
        </w:tc>
        <w:tc>
          <w:tcPr>
            <w:tcW w:w="4786" w:type="dxa"/>
          </w:tcPr>
          <w:p w14:paraId="2EC1C84D" w14:textId="77777777" w:rsidR="0062679A" w:rsidRDefault="0062679A" w:rsidP="00B2157C"/>
        </w:tc>
      </w:tr>
      <w:tr w:rsidR="0062679A" w14:paraId="61EFB839" w14:textId="77777777" w:rsidTr="0062679A">
        <w:tc>
          <w:tcPr>
            <w:tcW w:w="4785" w:type="dxa"/>
          </w:tcPr>
          <w:p w14:paraId="0EF2B9F9" w14:textId="77777777" w:rsidR="0062679A" w:rsidRPr="0062679A" w:rsidRDefault="0062679A" w:rsidP="00B2157C">
            <w:pPr>
              <w:rPr>
                <w:rFonts w:ascii="Verdana" w:hAnsi="Verdana"/>
                <w:sz w:val="16"/>
              </w:rPr>
            </w:pPr>
            <w:r w:rsidRPr="0062679A">
              <w:rPr>
                <w:rFonts w:ascii="Verdana" w:hAnsi="Verdana"/>
                <w:sz w:val="16"/>
              </w:rPr>
              <w:t>КПП</w:t>
            </w:r>
          </w:p>
        </w:tc>
        <w:tc>
          <w:tcPr>
            <w:tcW w:w="4786" w:type="dxa"/>
          </w:tcPr>
          <w:p w14:paraId="10D54CCB" w14:textId="77777777" w:rsidR="0062679A" w:rsidRDefault="0062679A" w:rsidP="00B2157C"/>
        </w:tc>
      </w:tr>
      <w:tr w:rsidR="0062679A" w14:paraId="022EE39B" w14:textId="77777777" w:rsidTr="0062679A">
        <w:tc>
          <w:tcPr>
            <w:tcW w:w="4785" w:type="dxa"/>
          </w:tcPr>
          <w:p w14:paraId="447B508D" w14:textId="77777777" w:rsidR="0062679A" w:rsidRPr="0062679A" w:rsidRDefault="0062679A" w:rsidP="00B2157C">
            <w:pPr>
              <w:rPr>
                <w:rFonts w:ascii="Verdana" w:hAnsi="Verdana"/>
                <w:sz w:val="16"/>
              </w:rPr>
            </w:pPr>
            <w:r w:rsidRPr="0062679A">
              <w:rPr>
                <w:rFonts w:ascii="Verdana" w:hAnsi="Verdana"/>
                <w:sz w:val="16"/>
              </w:rPr>
              <w:t>Почтовый адрес</w:t>
            </w:r>
          </w:p>
        </w:tc>
        <w:tc>
          <w:tcPr>
            <w:tcW w:w="4786" w:type="dxa"/>
          </w:tcPr>
          <w:p w14:paraId="49CE1600" w14:textId="77777777" w:rsidR="0062679A" w:rsidRDefault="0062679A" w:rsidP="00B2157C"/>
        </w:tc>
      </w:tr>
      <w:tr w:rsidR="0062679A" w14:paraId="79B9B1A2" w14:textId="77777777" w:rsidTr="0062679A">
        <w:tc>
          <w:tcPr>
            <w:tcW w:w="4785" w:type="dxa"/>
          </w:tcPr>
          <w:p w14:paraId="5BDE7079" w14:textId="77777777" w:rsidR="0062679A" w:rsidRPr="0062679A" w:rsidRDefault="0062679A" w:rsidP="00B2157C">
            <w:pPr>
              <w:rPr>
                <w:rFonts w:ascii="Verdana" w:hAnsi="Verdana"/>
                <w:sz w:val="16"/>
              </w:rPr>
            </w:pPr>
            <w:r w:rsidRPr="0062679A">
              <w:rPr>
                <w:rFonts w:ascii="Verdana" w:hAnsi="Verdana"/>
                <w:sz w:val="16"/>
              </w:rPr>
              <w:t>Телефон</w:t>
            </w:r>
          </w:p>
        </w:tc>
        <w:tc>
          <w:tcPr>
            <w:tcW w:w="4786" w:type="dxa"/>
          </w:tcPr>
          <w:p w14:paraId="7F8DB084" w14:textId="77777777" w:rsidR="0062679A" w:rsidRDefault="0062679A" w:rsidP="00B2157C"/>
        </w:tc>
      </w:tr>
      <w:tr w:rsidR="0062679A" w14:paraId="58B8B29C" w14:textId="77777777" w:rsidTr="0062679A">
        <w:tc>
          <w:tcPr>
            <w:tcW w:w="4785" w:type="dxa"/>
          </w:tcPr>
          <w:p w14:paraId="63E09374" w14:textId="77777777" w:rsidR="0062679A" w:rsidRPr="003B477E" w:rsidRDefault="0062679A" w:rsidP="00B2157C">
            <w:pPr>
              <w:rPr>
                <w:rFonts w:ascii="Verdana" w:hAnsi="Verdana"/>
                <w:sz w:val="16"/>
              </w:rPr>
            </w:pPr>
            <w:r w:rsidRPr="003B477E">
              <w:rPr>
                <w:rFonts w:ascii="Verdana" w:hAnsi="Verdana"/>
                <w:sz w:val="16"/>
              </w:rPr>
              <w:t>Е-</w:t>
            </w:r>
            <w:proofErr w:type="spellStart"/>
            <w:r w:rsidRPr="003B477E">
              <w:rPr>
                <w:rFonts w:ascii="Verdana" w:hAnsi="Verdana"/>
                <w:sz w:val="16"/>
              </w:rPr>
              <w:t>mail</w:t>
            </w:r>
            <w:proofErr w:type="spellEnd"/>
          </w:p>
        </w:tc>
        <w:tc>
          <w:tcPr>
            <w:tcW w:w="4786" w:type="dxa"/>
          </w:tcPr>
          <w:p w14:paraId="3985AFDE" w14:textId="77777777" w:rsidR="0062679A" w:rsidRDefault="0062679A" w:rsidP="00B2157C"/>
        </w:tc>
      </w:tr>
      <w:tr w:rsidR="003B477E" w14:paraId="33F20E16" w14:textId="77777777" w:rsidTr="0062679A">
        <w:tc>
          <w:tcPr>
            <w:tcW w:w="4785" w:type="dxa"/>
          </w:tcPr>
          <w:p w14:paraId="40A8F824" w14:textId="77777777" w:rsidR="003B477E" w:rsidRPr="003B477E" w:rsidRDefault="003B477E" w:rsidP="00B2157C">
            <w:pPr>
              <w:rPr>
                <w:rFonts w:ascii="Verdana" w:hAnsi="Verdana"/>
                <w:sz w:val="16"/>
              </w:rPr>
            </w:pPr>
            <w:r w:rsidRPr="003B477E">
              <w:rPr>
                <w:rFonts w:ascii="Verdana" w:hAnsi="Verdana"/>
                <w:sz w:val="16"/>
              </w:rPr>
              <w:t>Е-</w:t>
            </w:r>
            <w:r>
              <w:rPr>
                <w:rFonts w:ascii="Verdana" w:hAnsi="Verdana"/>
                <w:sz w:val="16"/>
                <w:lang w:val="en-US"/>
              </w:rPr>
              <w:t>mail</w:t>
            </w:r>
            <w:r>
              <w:rPr>
                <w:rFonts w:ascii="Verdana" w:hAnsi="Verdana"/>
                <w:sz w:val="16"/>
              </w:rPr>
              <w:t xml:space="preserve"> </w:t>
            </w:r>
            <w:r w:rsidRPr="003B477E">
              <w:rPr>
                <w:rFonts w:ascii="Verdana" w:hAnsi="Verdana"/>
                <w:sz w:val="16"/>
              </w:rPr>
              <w:t>для уведомлений технического характера:</w:t>
            </w:r>
          </w:p>
        </w:tc>
        <w:tc>
          <w:tcPr>
            <w:tcW w:w="4786" w:type="dxa"/>
          </w:tcPr>
          <w:p w14:paraId="2D446561" w14:textId="77777777" w:rsidR="003B477E" w:rsidRDefault="003B477E" w:rsidP="00B2157C"/>
        </w:tc>
      </w:tr>
    </w:tbl>
    <w:p w14:paraId="68131F48" w14:textId="77777777" w:rsidR="00B2157C" w:rsidRPr="00B2157C" w:rsidRDefault="00B2157C" w:rsidP="00B2157C"/>
    <w:p w14:paraId="40A3FD53" w14:textId="77777777" w:rsidR="0062679A" w:rsidRDefault="0062679A" w:rsidP="0062679A">
      <w:pPr>
        <w:pStyle w:val="2"/>
      </w:pPr>
      <w:r>
        <w:t>Форма заявки для регистрации домена на физическое лицо, ИП</w:t>
      </w:r>
      <w:r>
        <w:br/>
      </w:r>
    </w:p>
    <w:tbl>
      <w:tblPr>
        <w:tblStyle w:val="ae"/>
        <w:tblW w:w="0" w:type="auto"/>
        <w:tblLook w:val="04A0" w:firstRow="1" w:lastRow="0" w:firstColumn="1" w:lastColumn="0" w:noHBand="0" w:noVBand="1"/>
      </w:tblPr>
      <w:tblGrid>
        <w:gridCol w:w="4785"/>
        <w:gridCol w:w="4786"/>
      </w:tblGrid>
      <w:tr w:rsidR="0062679A" w14:paraId="54DA5314" w14:textId="77777777" w:rsidTr="00DB3515">
        <w:tc>
          <w:tcPr>
            <w:tcW w:w="4785" w:type="dxa"/>
          </w:tcPr>
          <w:p w14:paraId="6E3A2FC4" w14:textId="77777777" w:rsidR="0062679A" w:rsidRPr="0062679A" w:rsidRDefault="0062679A" w:rsidP="00DB3515">
            <w:pPr>
              <w:rPr>
                <w:rFonts w:ascii="Verdana" w:hAnsi="Verdana"/>
                <w:sz w:val="16"/>
              </w:rPr>
            </w:pPr>
            <w:r>
              <w:rPr>
                <w:rFonts w:ascii="Verdana" w:hAnsi="Verdana"/>
                <w:sz w:val="16"/>
              </w:rPr>
              <w:t>ФИО полностью</w:t>
            </w:r>
          </w:p>
        </w:tc>
        <w:tc>
          <w:tcPr>
            <w:tcW w:w="4786" w:type="dxa"/>
          </w:tcPr>
          <w:p w14:paraId="49477182" w14:textId="77777777" w:rsidR="0062679A" w:rsidRDefault="0062679A" w:rsidP="00DB3515"/>
        </w:tc>
      </w:tr>
      <w:tr w:rsidR="0062679A" w14:paraId="2772C561" w14:textId="77777777" w:rsidTr="00DB3515">
        <w:tc>
          <w:tcPr>
            <w:tcW w:w="4785" w:type="dxa"/>
          </w:tcPr>
          <w:p w14:paraId="56B211B6" w14:textId="77777777" w:rsidR="0062679A" w:rsidRPr="0062679A" w:rsidRDefault="003B477E" w:rsidP="00DB3515">
            <w:pPr>
              <w:rPr>
                <w:rFonts w:ascii="Verdana" w:hAnsi="Verdana"/>
                <w:sz w:val="16"/>
              </w:rPr>
            </w:pPr>
            <w:r>
              <w:rPr>
                <w:rFonts w:ascii="Verdana" w:hAnsi="Verdana"/>
                <w:sz w:val="16"/>
              </w:rPr>
              <w:t>ФИО на английском языке</w:t>
            </w:r>
          </w:p>
        </w:tc>
        <w:tc>
          <w:tcPr>
            <w:tcW w:w="4786" w:type="dxa"/>
          </w:tcPr>
          <w:p w14:paraId="085E5F18" w14:textId="77777777" w:rsidR="0062679A" w:rsidRDefault="0062679A" w:rsidP="00DB3515"/>
        </w:tc>
      </w:tr>
      <w:tr w:rsidR="0062679A" w14:paraId="51641EEC" w14:textId="77777777" w:rsidTr="00DB3515">
        <w:tc>
          <w:tcPr>
            <w:tcW w:w="4785" w:type="dxa"/>
          </w:tcPr>
          <w:p w14:paraId="790AF3C6" w14:textId="77777777" w:rsidR="003B477E" w:rsidRDefault="003B477E" w:rsidP="003B477E">
            <w:pPr>
              <w:rPr>
                <w:rFonts w:ascii="Verdana" w:hAnsi="Verdana"/>
                <w:sz w:val="16"/>
              </w:rPr>
            </w:pPr>
            <w:r w:rsidRPr="00B2157C">
              <w:rPr>
                <w:rFonts w:ascii="Verdana" w:hAnsi="Verdana"/>
                <w:sz w:val="16"/>
              </w:rPr>
              <w:t xml:space="preserve">Паспортные данные </w:t>
            </w:r>
          </w:p>
          <w:p w14:paraId="3436F575" w14:textId="77777777" w:rsidR="003B477E" w:rsidRPr="0062679A" w:rsidRDefault="003B477E" w:rsidP="003B477E">
            <w:pPr>
              <w:rPr>
                <w:rFonts w:ascii="Verdana" w:hAnsi="Verdana"/>
                <w:sz w:val="16"/>
              </w:rPr>
            </w:pPr>
            <w:r w:rsidRPr="003B477E">
              <w:rPr>
                <w:rFonts w:ascii="Verdana" w:hAnsi="Verdana"/>
                <w:sz w:val="16"/>
              </w:rPr>
              <w:t>Серия, номер, кем выдан, дата выдачи, код подразделения, дата регистрации, индекс, город, улица, номер дома, корпус или строение, квартира.</w:t>
            </w:r>
          </w:p>
        </w:tc>
        <w:tc>
          <w:tcPr>
            <w:tcW w:w="4786" w:type="dxa"/>
          </w:tcPr>
          <w:p w14:paraId="3B734D2A" w14:textId="77777777" w:rsidR="0062679A" w:rsidRDefault="0062679A" w:rsidP="00DB3515"/>
        </w:tc>
      </w:tr>
      <w:tr w:rsidR="0062679A" w14:paraId="4387CC52" w14:textId="77777777" w:rsidTr="00DB3515">
        <w:tc>
          <w:tcPr>
            <w:tcW w:w="4785" w:type="dxa"/>
          </w:tcPr>
          <w:p w14:paraId="09031556" w14:textId="77777777" w:rsidR="0062679A" w:rsidRPr="0062679A" w:rsidRDefault="0062679A" w:rsidP="00DB3515">
            <w:pPr>
              <w:rPr>
                <w:rFonts w:ascii="Verdana" w:hAnsi="Verdana"/>
                <w:sz w:val="16"/>
              </w:rPr>
            </w:pPr>
            <w:r w:rsidRPr="0062679A">
              <w:rPr>
                <w:rFonts w:ascii="Verdana" w:hAnsi="Verdana"/>
                <w:sz w:val="16"/>
              </w:rPr>
              <w:t>ИНН</w:t>
            </w:r>
            <w:r w:rsidR="003B477E">
              <w:rPr>
                <w:rFonts w:ascii="Verdana" w:hAnsi="Verdana"/>
                <w:sz w:val="16"/>
              </w:rPr>
              <w:t xml:space="preserve"> </w:t>
            </w:r>
            <w:proofErr w:type="gramStart"/>
            <w:r w:rsidR="003B477E">
              <w:rPr>
                <w:rFonts w:ascii="Verdana" w:hAnsi="Verdana"/>
                <w:sz w:val="16"/>
              </w:rPr>
              <w:t>( для</w:t>
            </w:r>
            <w:proofErr w:type="gramEnd"/>
            <w:r w:rsidR="003B477E">
              <w:rPr>
                <w:rFonts w:ascii="Verdana" w:hAnsi="Verdana"/>
                <w:sz w:val="16"/>
              </w:rPr>
              <w:t xml:space="preserve"> ИП)</w:t>
            </w:r>
          </w:p>
        </w:tc>
        <w:tc>
          <w:tcPr>
            <w:tcW w:w="4786" w:type="dxa"/>
          </w:tcPr>
          <w:p w14:paraId="5656304D" w14:textId="77777777" w:rsidR="0062679A" w:rsidRDefault="0062679A" w:rsidP="00DB3515"/>
        </w:tc>
      </w:tr>
      <w:tr w:rsidR="0062679A" w14:paraId="4FEF8A63" w14:textId="77777777" w:rsidTr="00DB3515">
        <w:tc>
          <w:tcPr>
            <w:tcW w:w="4785" w:type="dxa"/>
          </w:tcPr>
          <w:p w14:paraId="4BB6312B" w14:textId="77777777" w:rsidR="0062679A" w:rsidRPr="0062679A" w:rsidRDefault="003B477E" w:rsidP="003B477E">
            <w:pPr>
              <w:rPr>
                <w:rFonts w:ascii="Verdana" w:hAnsi="Verdana"/>
                <w:sz w:val="16"/>
              </w:rPr>
            </w:pPr>
            <w:r>
              <w:rPr>
                <w:rFonts w:ascii="Verdana" w:hAnsi="Verdana"/>
                <w:sz w:val="16"/>
              </w:rPr>
              <w:t>Дата рождения</w:t>
            </w:r>
          </w:p>
        </w:tc>
        <w:tc>
          <w:tcPr>
            <w:tcW w:w="4786" w:type="dxa"/>
          </w:tcPr>
          <w:p w14:paraId="27890E1F" w14:textId="77777777" w:rsidR="0062679A" w:rsidRDefault="0062679A" w:rsidP="00DB3515"/>
        </w:tc>
      </w:tr>
      <w:tr w:rsidR="0062679A" w14:paraId="5724A81C" w14:textId="77777777" w:rsidTr="00DB3515">
        <w:tc>
          <w:tcPr>
            <w:tcW w:w="4785" w:type="dxa"/>
          </w:tcPr>
          <w:p w14:paraId="339CCA9D" w14:textId="77777777" w:rsidR="0062679A" w:rsidRPr="0062679A" w:rsidRDefault="0062679A" w:rsidP="00DB3515">
            <w:pPr>
              <w:rPr>
                <w:rFonts w:ascii="Verdana" w:hAnsi="Verdana"/>
                <w:sz w:val="16"/>
              </w:rPr>
            </w:pPr>
            <w:r w:rsidRPr="0062679A">
              <w:rPr>
                <w:rFonts w:ascii="Verdana" w:hAnsi="Verdana"/>
                <w:sz w:val="16"/>
              </w:rPr>
              <w:t>Почтовый адрес</w:t>
            </w:r>
          </w:p>
        </w:tc>
        <w:tc>
          <w:tcPr>
            <w:tcW w:w="4786" w:type="dxa"/>
          </w:tcPr>
          <w:p w14:paraId="2115A9ED" w14:textId="77777777" w:rsidR="0062679A" w:rsidRDefault="0062679A" w:rsidP="00DB3515"/>
        </w:tc>
      </w:tr>
      <w:tr w:rsidR="0062679A" w14:paraId="114861B3" w14:textId="77777777" w:rsidTr="00DB3515">
        <w:tc>
          <w:tcPr>
            <w:tcW w:w="4785" w:type="dxa"/>
          </w:tcPr>
          <w:p w14:paraId="34523129" w14:textId="77777777" w:rsidR="0062679A" w:rsidRPr="0062679A" w:rsidRDefault="0062679A" w:rsidP="00DB3515">
            <w:pPr>
              <w:rPr>
                <w:rFonts w:ascii="Verdana" w:hAnsi="Verdana"/>
                <w:sz w:val="16"/>
              </w:rPr>
            </w:pPr>
            <w:r w:rsidRPr="0062679A">
              <w:rPr>
                <w:rFonts w:ascii="Verdana" w:hAnsi="Verdana"/>
                <w:sz w:val="16"/>
              </w:rPr>
              <w:t>Телефон</w:t>
            </w:r>
          </w:p>
        </w:tc>
        <w:tc>
          <w:tcPr>
            <w:tcW w:w="4786" w:type="dxa"/>
          </w:tcPr>
          <w:p w14:paraId="5034B674" w14:textId="77777777" w:rsidR="0062679A" w:rsidRDefault="0062679A" w:rsidP="00DB3515"/>
        </w:tc>
      </w:tr>
      <w:tr w:rsidR="0062679A" w14:paraId="74785A62" w14:textId="77777777" w:rsidTr="00DB3515">
        <w:tc>
          <w:tcPr>
            <w:tcW w:w="4785" w:type="dxa"/>
          </w:tcPr>
          <w:p w14:paraId="20D8D689" w14:textId="77777777" w:rsidR="0062679A" w:rsidRPr="0062679A" w:rsidRDefault="0062679A" w:rsidP="00DB3515">
            <w:pPr>
              <w:rPr>
                <w:rFonts w:ascii="Verdana" w:hAnsi="Verdana"/>
                <w:sz w:val="16"/>
              </w:rPr>
            </w:pPr>
            <w:r w:rsidRPr="0062679A">
              <w:rPr>
                <w:rFonts w:ascii="Verdana" w:hAnsi="Verdana"/>
                <w:sz w:val="16"/>
              </w:rPr>
              <w:t>Е-</w:t>
            </w:r>
            <w:proofErr w:type="spellStart"/>
            <w:r w:rsidRPr="0062679A">
              <w:rPr>
                <w:rFonts w:ascii="Verdana" w:hAnsi="Verdana"/>
                <w:sz w:val="16"/>
              </w:rPr>
              <w:t>mail</w:t>
            </w:r>
            <w:proofErr w:type="spellEnd"/>
          </w:p>
        </w:tc>
        <w:tc>
          <w:tcPr>
            <w:tcW w:w="4786" w:type="dxa"/>
          </w:tcPr>
          <w:p w14:paraId="39AB1CB0" w14:textId="77777777" w:rsidR="0062679A" w:rsidRDefault="0062679A" w:rsidP="00DB3515"/>
        </w:tc>
      </w:tr>
      <w:tr w:rsidR="003B477E" w14:paraId="6DC5D168" w14:textId="77777777" w:rsidTr="00DB3515">
        <w:tc>
          <w:tcPr>
            <w:tcW w:w="4785" w:type="dxa"/>
          </w:tcPr>
          <w:p w14:paraId="4830689F" w14:textId="77777777" w:rsidR="003B477E" w:rsidRPr="0062679A" w:rsidRDefault="006B04B7" w:rsidP="00DB3515">
            <w:pPr>
              <w:rPr>
                <w:rFonts w:ascii="Verdana" w:hAnsi="Verdana"/>
                <w:sz w:val="16"/>
              </w:rPr>
            </w:pPr>
            <w:r w:rsidRPr="003B477E">
              <w:rPr>
                <w:rFonts w:ascii="Verdana" w:hAnsi="Verdana"/>
                <w:sz w:val="16"/>
              </w:rPr>
              <w:t>Е-</w:t>
            </w:r>
            <w:r>
              <w:rPr>
                <w:rFonts w:ascii="Verdana" w:hAnsi="Verdana"/>
                <w:sz w:val="16"/>
                <w:lang w:val="en-US"/>
              </w:rPr>
              <w:t>mail</w:t>
            </w:r>
            <w:r>
              <w:rPr>
                <w:rFonts w:ascii="Verdana" w:hAnsi="Verdana"/>
                <w:sz w:val="16"/>
              </w:rPr>
              <w:t xml:space="preserve"> </w:t>
            </w:r>
            <w:r w:rsidRPr="003B477E">
              <w:rPr>
                <w:rFonts w:ascii="Verdana" w:hAnsi="Verdana"/>
                <w:sz w:val="16"/>
              </w:rPr>
              <w:t>для уведомлений технического характера:</w:t>
            </w:r>
          </w:p>
        </w:tc>
        <w:tc>
          <w:tcPr>
            <w:tcW w:w="4786" w:type="dxa"/>
          </w:tcPr>
          <w:p w14:paraId="042A81E5" w14:textId="77777777" w:rsidR="003B477E" w:rsidRDefault="003B477E" w:rsidP="00DB3515"/>
        </w:tc>
      </w:tr>
    </w:tbl>
    <w:p w14:paraId="58FF6ADB" w14:textId="77777777" w:rsidR="0062679A" w:rsidRPr="0062679A" w:rsidRDefault="0062679A" w:rsidP="0062679A"/>
    <w:p w14:paraId="59B338EF" w14:textId="77777777" w:rsidR="0062679A" w:rsidRPr="0062679A" w:rsidRDefault="0062679A" w:rsidP="0062679A"/>
    <w:p w14:paraId="4B9C1FCF" w14:textId="77777777" w:rsidR="00B2157C" w:rsidRPr="00B2157C" w:rsidRDefault="00B2157C" w:rsidP="00B2157C">
      <w:pPr>
        <w:rPr>
          <w:rFonts w:ascii="Verdana" w:hAnsi="Verdana"/>
          <w:sz w:val="16"/>
        </w:rPr>
      </w:pPr>
    </w:p>
    <w:p w14:paraId="3F7D331F" w14:textId="77777777" w:rsidR="00B2157C" w:rsidRDefault="00B2157C" w:rsidP="00B2157C">
      <w:pPr>
        <w:pStyle w:val="a6"/>
        <w:jc w:val="left"/>
      </w:pPr>
    </w:p>
    <w:p w14:paraId="411F0DD2" w14:textId="77777777" w:rsidR="00B2157C" w:rsidRDefault="00B2157C" w:rsidP="00E06899">
      <w:pPr>
        <w:jc w:val="both"/>
        <w:rPr>
          <w:sz w:val="16"/>
          <w:szCs w:val="16"/>
        </w:rPr>
      </w:pPr>
    </w:p>
    <w:p w14:paraId="5F61F7CC" w14:textId="77777777" w:rsidR="00B2157C" w:rsidRDefault="00B2157C" w:rsidP="00E06899">
      <w:pPr>
        <w:jc w:val="both"/>
        <w:rPr>
          <w:sz w:val="16"/>
          <w:szCs w:val="16"/>
        </w:rPr>
      </w:pPr>
    </w:p>
    <w:p w14:paraId="4C6C2407" w14:textId="77777777" w:rsidR="006B04B7" w:rsidRDefault="006B04B7" w:rsidP="006B04B7">
      <w:pPr>
        <w:widowControl w:val="0"/>
        <w:ind w:right="-57" w:firstLine="426"/>
        <w:rPr>
          <w:rFonts w:ascii="Verdana" w:hAnsi="Verdana"/>
          <w:b/>
          <w:snapToGrid w:val="0"/>
          <w:sz w:val="16"/>
          <w:szCs w:val="16"/>
        </w:rPr>
      </w:pPr>
      <w:r>
        <w:rPr>
          <w:rFonts w:ascii="Verdana" w:hAnsi="Verdana"/>
          <w:b/>
          <w:snapToGrid w:val="0"/>
          <w:sz w:val="16"/>
          <w:szCs w:val="16"/>
        </w:rPr>
        <w:t>Со стороны Исполнителя</w:t>
      </w:r>
      <w:proofErr w:type="gramStart"/>
      <w:r>
        <w:rPr>
          <w:rFonts w:ascii="Verdana" w:hAnsi="Verdana"/>
          <w:b/>
          <w:snapToGrid w:val="0"/>
          <w:sz w:val="16"/>
          <w:szCs w:val="16"/>
        </w:rPr>
        <w:t>:</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w:t>
      </w:r>
      <w:proofErr w:type="gramEnd"/>
      <w:r>
        <w:rPr>
          <w:rFonts w:ascii="Verdana" w:hAnsi="Verdana"/>
          <w:b/>
          <w:snapToGrid w:val="0"/>
          <w:sz w:val="16"/>
          <w:szCs w:val="16"/>
        </w:rPr>
        <w:t xml:space="preserve"> стороны Заказчика:</w:t>
      </w:r>
    </w:p>
    <w:p w14:paraId="6BAEEEFE" w14:textId="77777777" w:rsidR="006B04B7" w:rsidRDefault="006B04B7" w:rsidP="006B04B7">
      <w:pPr>
        <w:widowControl w:val="0"/>
        <w:ind w:right="-57" w:firstLine="426"/>
        <w:rPr>
          <w:rFonts w:ascii="Verdana" w:hAnsi="Verdana"/>
          <w:snapToGrid w:val="0"/>
          <w:sz w:val="16"/>
          <w:szCs w:val="16"/>
        </w:rPr>
      </w:pPr>
    </w:p>
    <w:p w14:paraId="311366EF" w14:textId="77777777" w:rsidR="006B04B7" w:rsidRDefault="006B04B7" w:rsidP="006B04B7">
      <w:pPr>
        <w:widowControl w:val="0"/>
        <w:tabs>
          <w:tab w:val="center" w:pos="5083"/>
        </w:tabs>
        <w:ind w:right="-57" w:firstLine="426"/>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_________</w:t>
      </w:r>
    </w:p>
    <w:p w14:paraId="50609E96" w14:textId="77777777" w:rsidR="006B04B7" w:rsidRDefault="006B04B7" w:rsidP="006B04B7">
      <w:pPr>
        <w:widowControl w:val="0"/>
        <w:ind w:right="-57" w:firstLine="426"/>
        <w:rPr>
          <w:rFonts w:ascii="Verdana" w:hAnsi="Verdana"/>
          <w:snapToGrid w:val="0"/>
          <w:sz w:val="16"/>
          <w:szCs w:val="16"/>
        </w:rPr>
      </w:pPr>
    </w:p>
    <w:p w14:paraId="25B0D070" w14:textId="77777777" w:rsidR="006B04B7" w:rsidRDefault="006B04B7" w:rsidP="006B04B7">
      <w:pPr>
        <w:widowControl w:val="0"/>
        <w:ind w:right="-57" w:firstLine="426"/>
        <w:rPr>
          <w:rFonts w:ascii="Verdana" w:hAnsi="Verdana"/>
          <w:snapToGrid w:val="0"/>
          <w:sz w:val="16"/>
          <w:szCs w:val="16"/>
        </w:rPr>
      </w:pPr>
    </w:p>
    <w:p w14:paraId="0B391A67" w14:textId="77777777" w:rsidR="006B04B7" w:rsidRDefault="006B04B7" w:rsidP="006B04B7">
      <w:pPr>
        <w:widowControl w:val="0"/>
        <w:ind w:right="57"/>
        <w:jc w:val="both"/>
        <w:rPr>
          <w:sz w:val="16"/>
          <w:szCs w:val="16"/>
        </w:rPr>
      </w:pPr>
      <w:r>
        <w:rPr>
          <w:rFonts w:ascii="Verdana" w:hAnsi="Verdana"/>
          <w:snapToGrid w:val="0"/>
          <w:sz w:val="16"/>
          <w:szCs w:val="16"/>
        </w:rPr>
        <w:t xml:space="preserve">        ______________ (М.Г. </w:t>
      </w:r>
      <w:proofErr w:type="spellStart"/>
      <w:r>
        <w:rPr>
          <w:rFonts w:ascii="Verdana" w:hAnsi="Verdana"/>
          <w:snapToGrid w:val="0"/>
          <w:sz w:val="16"/>
          <w:szCs w:val="16"/>
        </w:rPr>
        <w:t>Бунатян</w:t>
      </w:r>
      <w:proofErr w:type="spellEnd"/>
      <w:r>
        <w:rPr>
          <w:rFonts w:ascii="Verdana" w:hAnsi="Verdana"/>
          <w:snapToGrid w:val="0"/>
          <w:sz w:val="16"/>
          <w:szCs w:val="16"/>
        </w:rPr>
        <w:t>)</w:t>
      </w:r>
      <w:r>
        <w:rPr>
          <w:rFonts w:ascii="Verdana" w:hAnsi="Verdana"/>
          <w:snapToGrid w:val="0"/>
          <w:color w:val="FF000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________________ (_________________)</w:t>
      </w:r>
    </w:p>
    <w:p w14:paraId="28B6A05C" w14:textId="77777777" w:rsidR="00E06899" w:rsidRDefault="00E06899" w:rsidP="00E06899">
      <w:pPr>
        <w:jc w:val="both"/>
        <w:rPr>
          <w:sz w:val="16"/>
          <w:szCs w:val="16"/>
        </w:rPr>
      </w:pPr>
    </w:p>
    <w:p w14:paraId="0132B315" w14:textId="77777777" w:rsidR="00E06899" w:rsidRDefault="00E06899" w:rsidP="00E06899">
      <w:pPr>
        <w:jc w:val="both"/>
        <w:rPr>
          <w:sz w:val="16"/>
          <w:szCs w:val="16"/>
        </w:rPr>
      </w:pPr>
    </w:p>
    <w:p w14:paraId="110CCEF3" w14:textId="77777777" w:rsidR="00E06899" w:rsidRDefault="00E06899" w:rsidP="00E06899">
      <w:pPr>
        <w:jc w:val="both"/>
        <w:rPr>
          <w:sz w:val="16"/>
          <w:szCs w:val="16"/>
        </w:rPr>
      </w:pPr>
    </w:p>
    <w:p w14:paraId="336BFB19" w14:textId="77777777" w:rsidR="00E06899" w:rsidRDefault="00E06899" w:rsidP="00E06899">
      <w:pPr>
        <w:jc w:val="both"/>
        <w:rPr>
          <w:sz w:val="16"/>
          <w:szCs w:val="16"/>
        </w:rPr>
      </w:pPr>
    </w:p>
    <w:p w14:paraId="508CC39D" w14:textId="77777777" w:rsidR="00E06899" w:rsidRDefault="00E06899" w:rsidP="00E06899">
      <w:pPr>
        <w:jc w:val="both"/>
        <w:rPr>
          <w:sz w:val="16"/>
          <w:szCs w:val="16"/>
        </w:rPr>
      </w:pPr>
    </w:p>
    <w:p w14:paraId="433931D8" w14:textId="77777777" w:rsidR="00E06899" w:rsidRDefault="00E06899" w:rsidP="00E06899">
      <w:pPr>
        <w:jc w:val="both"/>
        <w:rPr>
          <w:sz w:val="16"/>
          <w:szCs w:val="16"/>
        </w:rPr>
      </w:pPr>
    </w:p>
    <w:p w14:paraId="0439F880" w14:textId="77777777" w:rsidR="00E06899" w:rsidRDefault="00E06899" w:rsidP="00E06899">
      <w:pPr>
        <w:jc w:val="both"/>
        <w:rPr>
          <w:sz w:val="16"/>
          <w:szCs w:val="16"/>
        </w:rPr>
      </w:pPr>
    </w:p>
    <w:p w14:paraId="3EFEEF7C" w14:textId="77777777" w:rsidR="00E06899" w:rsidRDefault="00E06899" w:rsidP="00E06899">
      <w:pPr>
        <w:jc w:val="both"/>
        <w:rPr>
          <w:sz w:val="16"/>
          <w:szCs w:val="16"/>
        </w:rPr>
      </w:pPr>
    </w:p>
    <w:p w14:paraId="55364F99" w14:textId="77777777" w:rsidR="00E06899" w:rsidRDefault="00E06899" w:rsidP="00E06899">
      <w:pPr>
        <w:jc w:val="both"/>
        <w:rPr>
          <w:sz w:val="16"/>
          <w:szCs w:val="16"/>
        </w:rPr>
      </w:pPr>
    </w:p>
    <w:p w14:paraId="1F987B79" w14:textId="77777777" w:rsidR="00E06899" w:rsidRDefault="00E06899" w:rsidP="00E06899">
      <w:pPr>
        <w:jc w:val="both"/>
        <w:rPr>
          <w:sz w:val="16"/>
          <w:szCs w:val="16"/>
        </w:rPr>
      </w:pPr>
    </w:p>
    <w:p w14:paraId="37C59119" w14:textId="77777777" w:rsidR="00E06899" w:rsidRDefault="00E06899" w:rsidP="00E06899">
      <w:pPr>
        <w:jc w:val="both"/>
        <w:rPr>
          <w:sz w:val="16"/>
          <w:szCs w:val="16"/>
        </w:rPr>
      </w:pPr>
    </w:p>
    <w:p w14:paraId="315C3224" w14:textId="77777777" w:rsidR="00E06899" w:rsidRDefault="00E06899" w:rsidP="00E06899">
      <w:pPr>
        <w:jc w:val="both"/>
        <w:rPr>
          <w:sz w:val="16"/>
          <w:szCs w:val="16"/>
        </w:rPr>
      </w:pPr>
    </w:p>
    <w:p w14:paraId="38FC628D" w14:textId="77777777" w:rsidR="00E06899" w:rsidRDefault="00E06899" w:rsidP="00E06899">
      <w:pPr>
        <w:jc w:val="both"/>
        <w:rPr>
          <w:sz w:val="16"/>
          <w:szCs w:val="16"/>
        </w:rPr>
      </w:pPr>
    </w:p>
    <w:p w14:paraId="455D7C09" w14:textId="77777777" w:rsidR="00E06899" w:rsidRDefault="00E06899" w:rsidP="00E06899">
      <w:pPr>
        <w:jc w:val="both"/>
        <w:rPr>
          <w:sz w:val="16"/>
          <w:szCs w:val="16"/>
        </w:rPr>
      </w:pPr>
    </w:p>
    <w:p w14:paraId="2E6C43AE" w14:textId="77777777" w:rsidR="00E06899" w:rsidRDefault="00E06899" w:rsidP="00E06899">
      <w:pPr>
        <w:jc w:val="both"/>
        <w:rPr>
          <w:sz w:val="16"/>
          <w:szCs w:val="16"/>
        </w:rPr>
      </w:pPr>
    </w:p>
    <w:p w14:paraId="0A6D3EF5" w14:textId="77777777" w:rsidR="00E06899" w:rsidRDefault="00E06899" w:rsidP="00E06899">
      <w:pPr>
        <w:jc w:val="both"/>
        <w:rPr>
          <w:sz w:val="16"/>
          <w:szCs w:val="16"/>
        </w:rPr>
      </w:pPr>
    </w:p>
    <w:p w14:paraId="1C150131" w14:textId="77777777" w:rsidR="00E06899" w:rsidRDefault="00E06899" w:rsidP="00E06899">
      <w:pPr>
        <w:jc w:val="both"/>
        <w:rPr>
          <w:sz w:val="16"/>
          <w:szCs w:val="16"/>
        </w:rPr>
      </w:pPr>
    </w:p>
    <w:p w14:paraId="6CDB7383" w14:textId="77777777" w:rsidR="00E06899" w:rsidRDefault="00E06899" w:rsidP="00E06899">
      <w:pPr>
        <w:jc w:val="both"/>
        <w:rPr>
          <w:sz w:val="16"/>
          <w:szCs w:val="16"/>
        </w:rPr>
      </w:pPr>
    </w:p>
    <w:p w14:paraId="39EB6A11" w14:textId="77777777" w:rsidR="00E06899" w:rsidRDefault="00E06899" w:rsidP="00E06899">
      <w:pPr>
        <w:jc w:val="both"/>
        <w:rPr>
          <w:sz w:val="16"/>
          <w:szCs w:val="16"/>
        </w:rPr>
      </w:pPr>
    </w:p>
    <w:p w14:paraId="1750E339" w14:textId="77777777" w:rsidR="00E06899" w:rsidRDefault="00E06899" w:rsidP="00E06899">
      <w:pPr>
        <w:jc w:val="both"/>
        <w:rPr>
          <w:sz w:val="16"/>
          <w:szCs w:val="16"/>
        </w:rPr>
      </w:pPr>
    </w:p>
    <w:p w14:paraId="1529BB68" w14:textId="77777777" w:rsidR="00E06899" w:rsidRDefault="00E06899" w:rsidP="00E06899">
      <w:pPr>
        <w:jc w:val="both"/>
        <w:rPr>
          <w:sz w:val="16"/>
          <w:szCs w:val="16"/>
        </w:rPr>
      </w:pPr>
    </w:p>
    <w:p w14:paraId="7D073302" w14:textId="77777777" w:rsidR="00E06899" w:rsidRDefault="00E06899" w:rsidP="00E06899">
      <w:pPr>
        <w:jc w:val="both"/>
        <w:rPr>
          <w:sz w:val="16"/>
          <w:szCs w:val="16"/>
        </w:rPr>
      </w:pPr>
    </w:p>
    <w:p w14:paraId="183CD6B4" w14:textId="77777777" w:rsidR="00E06899" w:rsidRDefault="00E06899" w:rsidP="00E06899">
      <w:pPr>
        <w:jc w:val="both"/>
        <w:rPr>
          <w:sz w:val="16"/>
          <w:szCs w:val="16"/>
        </w:rPr>
      </w:pPr>
    </w:p>
    <w:p w14:paraId="71057E58" w14:textId="77777777" w:rsidR="00E06899" w:rsidRDefault="00E06899" w:rsidP="00E06899">
      <w:pPr>
        <w:jc w:val="both"/>
        <w:rPr>
          <w:sz w:val="16"/>
          <w:szCs w:val="16"/>
        </w:rPr>
      </w:pPr>
    </w:p>
    <w:p w14:paraId="7ACCF6B1" w14:textId="77777777" w:rsidR="00E06899" w:rsidRDefault="00E06899" w:rsidP="00E06899">
      <w:pPr>
        <w:jc w:val="both"/>
        <w:rPr>
          <w:sz w:val="16"/>
          <w:szCs w:val="16"/>
        </w:rPr>
      </w:pPr>
    </w:p>
    <w:p w14:paraId="2420E6E7" w14:textId="77777777" w:rsidR="00E06899" w:rsidRDefault="00E06899" w:rsidP="001C0920">
      <w:pPr>
        <w:rPr>
          <w:b/>
          <w:sz w:val="20"/>
          <w:szCs w:val="20"/>
        </w:rPr>
      </w:pPr>
    </w:p>
    <w:p w14:paraId="1D46F679" w14:textId="77777777" w:rsidR="00E06899" w:rsidRDefault="00E06899" w:rsidP="00E06899">
      <w:pPr>
        <w:jc w:val="both"/>
        <w:rPr>
          <w:sz w:val="16"/>
          <w:szCs w:val="16"/>
        </w:rPr>
      </w:pPr>
    </w:p>
    <w:p w14:paraId="466A4F88" w14:textId="77777777" w:rsidR="00E06899" w:rsidRDefault="00E06899" w:rsidP="00E06899">
      <w:pPr>
        <w:jc w:val="both"/>
        <w:rPr>
          <w:sz w:val="16"/>
          <w:szCs w:val="16"/>
        </w:rPr>
      </w:pPr>
    </w:p>
    <w:p w14:paraId="7779EA7F" w14:textId="77777777" w:rsidR="00E06899" w:rsidRDefault="00E06899" w:rsidP="00E06899">
      <w:pPr>
        <w:jc w:val="both"/>
        <w:rPr>
          <w:sz w:val="16"/>
          <w:szCs w:val="16"/>
        </w:rPr>
      </w:pPr>
    </w:p>
    <w:sectPr w:rsidR="00E0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3DBB"/>
    <w:multiLevelType w:val="hybridMultilevel"/>
    <w:tmpl w:val="CEE4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37542"/>
    <w:multiLevelType w:val="hybridMultilevel"/>
    <w:tmpl w:val="6EA0929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7318D"/>
    <w:multiLevelType w:val="hybridMultilevel"/>
    <w:tmpl w:val="4EDE0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167053"/>
    <w:multiLevelType w:val="hybridMultilevel"/>
    <w:tmpl w:val="3078D2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6876C0D"/>
    <w:multiLevelType w:val="hybridMultilevel"/>
    <w:tmpl w:val="F29627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
  </w:num>
  <w:num w:numId="6">
    <w:abstractNumId w:val="3"/>
  </w:num>
  <w:num w:numId="7">
    <w:abstractNumId w:val="4"/>
  </w:num>
  <w:num w:numId="8">
    <w:abstractNumId w:val="0"/>
  </w:num>
  <w:num w:numId="9">
    <w:abstractNumId w:val="1"/>
  </w:num>
  <w:num w:numId="10">
    <w:abstractNumId w:val="3"/>
  </w:num>
  <w:num w:numId="11">
    <w:abstractNumId w:val="4"/>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639"/>
    <w:rsid w:val="0001342C"/>
    <w:rsid w:val="00033C24"/>
    <w:rsid w:val="000626C3"/>
    <w:rsid w:val="00074FE9"/>
    <w:rsid w:val="0008094B"/>
    <w:rsid w:val="000A16D9"/>
    <w:rsid w:val="000E07D9"/>
    <w:rsid w:val="0013052E"/>
    <w:rsid w:val="00137B37"/>
    <w:rsid w:val="0018128F"/>
    <w:rsid w:val="001C0920"/>
    <w:rsid w:val="001D592A"/>
    <w:rsid w:val="001F2701"/>
    <w:rsid w:val="00203A34"/>
    <w:rsid w:val="00214764"/>
    <w:rsid w:val="00235D2A"/>
    <w:rsid w:val="002408A1"/>
    <w:rsid w:val="002B030C"/>
    <w:rsid w:val="002B5809"/>
    <w:rsid w:val="00350F60"/>
    <w:rsid w:val="003516B1"/>
    <w:rsid w:val="00363C98"/>
    <w:rsid w:val="00371639"/>
    <w:rsid w:val="003B477E"/>
    <w:rsid w:val="00472E2C"/>
    <w:rsid w:val="004A54F0"/>
    <w:rsid w:val="004E3D9D"/>
    <w:rsid w:val="00502CBC"/>
    <w:rsid w:val="00524EC9"/>
    <w:rsid w:val="005C47B4"/>
    <w:rsid w:val="006063A4"/>
    <w:rsid w:val="00624907"/>
    <w:rsid w:val="0062679A"/>
    <w:rsid w:val="00646B4B"/>
    <w:rsid w:val="006477F6"/>
    <w:rsid w:val="00666523"/>
    <w:rsid w:val="0067302C"/>
    <w:rsid w:val="00682C17"/>
    <w:rsid w:val="006B04B7"/>
    <w:rsid w:val="006C72BE"/>
    <w:rsid w:val="00702B86"/>
    <w:rsid w:val="0070427B"/>
    <w:rsid w:val="00735CEB"/>
    <w:rsid w:val="00736CB6"/>
    <w:rsid w:val="00764BD9"/>
    <w:rsid w:val="007666C7"/>
    <w:rsid w:val="008359BB"/>
    <w:rsid w:val="00857788"/>
    <w:rsid w:val="008638A4"/>
    <w:rsid w:val="008F3C57"/>
    <w:rsid w:val="0092677E"/>
    <w:rsid w:val="009337E6"/>
    <w:rsid w:val="009C4899"/>
    <w:rsid w:val="009D0575"/>
    <w:rsid w:val="009D5225"/>
    <w:rsid w:val="00A02A8F"/>
    <w:rsid w:val="00A060AE"/>
    <w:rsid w:val="00A921FD"/>
    <w:rsid w:val="00AB7269"/>
    <w:rsid w:val="00AD3FA0"/>
    <w:rsid w:val="00AD4321"/>
    <w:rsid w:val="00AD5E73"/>
    <w:rsid w:val="00B2157C"/>
    <w:rsid w:val="00B6445A"/>
    <w:rsid w:val="00B75703"/>
    <w:rsid w:val="00B83156"/>
    <w:rsid w:val="00BA1AF1"/>
    <w:rsid w:val="00BE4AE4"/>
    <w:rsid w:val="00C81B84"/>
    <w:rsid w:val="00C91C00"/>
    <w:rsid w:val="00CD1F19"/>
    <w:rsid w:val="00D32547"/>
    <w:rsid w:val="00D35BDF"/>
    <w:rsid w:val="00D5131C"/>
    <w:rsid w:val="00D71C40"/>
    <w:rsid w:val="00DB3206"/>
    <w:rsid w:val="00DB3515"/>
    <w:rsid w:val="00DB36E1"/>
    <w:rsid w:val="00DE233F"/>
    <w:rsid w:val="00DE5147"/>
    <w:rsid w:val="00E06899"/>
    <w:rsid w:val="00E90D1E"/>
    <w:rsid w:val="00EA2111"/>
    <w:rsid w:val="00EB2C3C"/>
    <w:rsid w:val="00EC49F4"/>
    <w:rsid w:val="00EE4368"/>
    <w:rsid w:val="00F43C62"/>
    <w:rsid w:val="00F46FF2"/>
    <w:rsid w:val="00F64C78"/>
    <w:rsid w:val="00FC3F34"/>
    <w:rsid w:val="00FD2CCB"/>
    <w:rsid w:val="00FD6E98"/>
    <w:rsid w:val="00FE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70CF"/>
  <w15:docId w15:val="{ECBF54DD-2561-4E5D-9878-6EF13EF4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C0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0689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215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689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899"/>
    <w:rPr>
      <w:rFonts w:ascii="Times New Roman" w:eastAsia="Times New Roman" w:hAnsi="Times New Roman" w:cs="Times New Roman"/>
      <w:b/>
      <w:bCs/>
      <w:kern w:val="36"/>
      <w:sz w:val="48"/>
      <w:szCs w:val="48"/>
      <w:lang w:eastAsia="ru-RU"/>
    </w:rPr>
  </w:style>
  <w:style w:type="character" w:styleId="a3">
    <w:name w:val="Hyperlink"/>
    <w:basedOn w:val="a0"/>
    <w:unhideWhenUsed/>
    <w:rsid w:val="00E06899"/>
    <w:rPr>
      <w:color w:val="0000FF"/>
      <w:u w:val="single"/>
    </w:rPr>
  </w:style>
  <w:style w:type="paragraph" w:styleId="a4">
    <w:name w:val="Normal (Web)"/>
    <w:basedOn w:val="a"/>
    <w:uiPriority w:val="99"/>
    <w:unhideWhenUsed/>
    <w:rsid w:val="00E06899"/>
    <w:pPr>
      <w:spacing w:before="100" w:beforeAutospacing="1" w:after="100" w:afterAutospacing="1"/>
    </w:pPr>
  </w:style>
  <w:style w:type="character" w:customStyle="1" w:styleId="apple-converted-space">
    <w:name w:val="apple-converted-space"/>
    <w:basedOn w:val="a0"/>
    <w:rsid w:val="00E06899"/>
  </w:style>
  <w:style w:type="character" w:customStyle="1" w:styleId="nobr">
    <w:name w:val="nobr"/>
    <w:basedOn w:val="a0"/>
    <w:rsid w:val="00E06899"/>
  </w:style>
  <w:style w:type="character" w:customStyle="1" w:styleId="30">
    <w:name w:val="Заголовок 3 Знак"/>
    <w:basedOn w:val="a0"/>
    <w:link w:val="3"/>
    <w:uiPriority w:val="9"/>
    <w:semiHidden/>
    <w:rsid w:val="00E06899"/>
    <w:rPr>
      <w:rFonts w:asciiTheme="majorHAnsi" w:eastAsiaTheme="majorEastAsia" w:hAnsiTheme="majorHAnsi" w:cstheme="majorBidi"/>
      <w:b/>
      <w:bCs/>
      <w:color w:val="4F81BD" w:themeColor="accent1"/>
      <w:sz w:val="24"/>
      <w:szCs w:val="24"/>
      <w:lang w:eastAsia="ru-RU"/>
    </w:rPr>
  </w:style>
  <w:style w:type="character" w:customStyle="1" w:styleId="11">
    <w:name w:val="Неразрешенное упоминание1"/>
    <w:basedOn w:val="a0"/>
    <w:uiPriority w:val="99"/>
    <w:semiHidden/>
    <w:unhideWhenUsed/>
    <w:rsid w:val="009D0575"/>
    <w:rPr>
      <w:color w:val="605E5C"/>
      <w:shd w:val="clear" w:color="auto" w:fill="E1DFDD"/>
    </w:rPr>
  </w:style>
  <w:style w:type="paragraph" w:styleId="a5">
    <w:name w:val="List Paragraph"/>
    <w:basedOn w:val="a"/>
    <w:uiPriority w:val="34"/>
    <w:qFormat/>
    <w:rsid w:val="0070427B"/>
    <w:pPr>
      <w:ind w:left="720"/>
      <w:contextualSpacing/>
    </w:pPr>
  </w:style>
  <w:style w:type="character" w:customStyle="1" w:styleId="20">
    <w:name w:val="Заголовок 2 Знак"/>
    <w:basedOn w:val="a0"/>
    <w:link w:val="2"/>
    <w:uiPriority w:val="9"/>
    <w:rsid w:val="00B2157C"/>
    <w:rPr>
      <w:rFonts w:asciiTheme="majorHAnsi" w:eastAsiaTheme="majorEastAsia" w:hAnsiTheme="majorHAnsi" w:cstheme="majorBidi"/>
      <w:b/>
      <w:bCs/>
      <w:color w:val="4F81BD" w:themeColor="accent1"/>
      <w:sz w:val="26"/>
      <w:szCs w:val="26"/>
      <w:lang w:eastAsia="ru-RU"/>
    </w:rPr>
  </w:style>
  <w:style w:type="paragraph" w:styleId="a6">
    <w:name w:val="Subtitle"/>
    <w:basedOn w:val="a7"/>
    <w:next w:val="a8"/>
    <w:link w:val="a9"/>
    <w:uiPriority w:val="99"/>
    <w:qFormat/>
    <w:rsid w:val="00B2157C"/>
    <w:pPr>
      <w:keepNext/>
      <w:widowControl w:val="0"/>
      <w:pBdr>
        <w:bottom w:val="none" w:sz="0" w:space="0" w:color="auto"/>
      </w:pBdr>
      <w:autoSpaceDN w:val="0"/>
      <w:adjustRightInd w:val="0"/>
      <w:spacing w:before="240" w:after="120"/>
      <w:contextualSpacing w:val="0"/>
      <w:jc w:val="center"/>
    </w:pPr>
    <w:rPr>
      <w:rFonts w:ascii="Arial" w:eastAsia="Times New Roman" w:hAnsi="Arial" w:cs="Arial"/>
      <w:i/>
      <w:iCs/>
      <w:color w:val="auto"/>
      <w:spacing w:val="0"/>
      <w:kern w:val="0"/>
      <w:sz w:val="28"/>
      <w:szCs w:val="28"/>
      <w:lang w:eastAsia="ar-SA"/>
    </w:rPr>
  </w:style>
  <w:style w:type="character" w:customStyle="1" w:styleId="a9">
    <w:name w:val="Подзаголовок Знак"/>
    <w:basedOn w:val="a0"/>
    <w:link w:val="a6"/>
    <w:uiPriority w:val="99"/>
    <w:rsid w:val="00B2157C"/>
    <w:rPr>
      <w:rFonts w:ascii="Arial" w:eastAsia="Times New Roman" w:hAnsi="Arial" w:cs="Arial"/>
      <w:i/>
      <w:iCs/>
      <w:sz w:val="28"/>
      <w:szCs w:val="28"/>
      <w:lang w:eastAsia="ar-SA"/>
    </w:rPr>
  </w:style>
  <w:style w:type="paragraph" w:customStyle="1" w:styleId="WW-Title1">
    <w:name w:val="WW-Title1"/>
    <w:basedOn w:val="a"/>
    <w:next w:val="a6"/>
    <w:uiPriority w:val="99"/>
    <w:rsid w:val="00B2157C"/>
    <w:pPr>
      <w:widowControl w:val="0"/>
      <w:autoSpaceDN w:val="0"/>
      <w:adjustRightInd w:val="0"/>
      <w:jc w:val="center"/>
    </w:pPr>
    <w:rPr>
      <w:b/>
      <w:bCs/>
      <w:lang w:eastAsia="ar-SA"/>
    </w:rPr>
  </w:style>
  <w:style w:type="paragraph" w:styleId="aa">
    <w:name w:val="footer"/>
    <w:basedOn w:val="a"/>
    <w:link w:val="ab"/>
    <w:uiPriority w:val="99"/>
    <w:rsid w:val="00B2157C"/>
    <w:pPr>
      <w:widowControl w:val="0"/>
      <w:tabs>
        <w:tab w:val="center" w:pos="4153"/>
        <w:tab w:val="right" w:pos="8306"/>
      </w:tabs>
      <w:autoSpaceDN w:val="0"/>
      <w:adjustRightInd w:val="0"/>
    </w:pPr>
    <w:rPr>
      <w:sz w:val="20"/>
      <w:szCs w:val="20"/>
      <w:lang w:eastAsia="ar-SA"/>
    </w:rPr>
  </w:style>
  <w:style w:type="character" w:customStyle="1" w:styleId="ab">
    <w:name w:val="Нижний колонтитул Знак"/>
    <w:basedOn w:val="a0"/>
    <w:link w:val="aa"/>
    <w:uiPriority w:val="99"/>
    <w:rsid w:val="00B2157C"/>
    <w:rPr>
      <w:rFonts w:ascii="Times New Roman" w:eastAsia="Times New Roman" w:hAnsi="Times New Roman" w:cs="Times New Roman"/>
      <w:sz w:val="20"/>
      <w:szCs w:val="20"/>
      <w:lang w:eastAsia="ar-SA"/>
    </w:rPr>
  </w:style>
  <w:style w:type="paragraph" w:styleId="a7">
    <w:name w:val="Title"/>
    <w:basedOn w:val="a"/>
    <w:next w:val="a"/>
    <w:link w:val="ac"/>
    <w:uiPriority w:val="10"/>
    <w:qFormat/>
    <w:rsid w:val="00B215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7"/>
    <w:uiPriority w:val="10"/>
    <w:rsid w:val="00B2157C"/>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Body Text"/>
    <w:basedOn w:val="a"/>
    <w:link w:val="ad"/>
    <w:uiPriority w:val="99"/>
    <w:semiHidden/>
    <w:unhideWhenUsed/>
    <w:rsid w:val="00B2157C"/>
    <w:pPr>
      <w:spacing w:after="120"/>
    </w:pPr>
  </w:style>
  <w:style w:type="character" w:customStyle="1" w:styleId="ad">
    <w:name w:val="Основной текст Знак"/>
    <w:basedOn w:val="a0"/>
    <w:link w:val="a8"/>
    <w:uiPriority w:val="99"/>
    <w:semiHidden/>
    <w:rsid w:val="00B2157C"/>
    <w:rPr>
      <w:rFonts w:ascii="Times New Roman" w:eastAsia="Times New Roman" w:hAnsi="Times New Roman" w:cs="Times New Roman"/>
      <w:sz w:val="24"/>
      <w:szCs w:val="24"/>
      <w:lang w:eastAsia="ru-RU"/>
    </w:rPr>
  </w:style>
  <w:style w:type="table" w:styleId="ae">
    <w:name w:val="Table Grid"/>
    <w:basedOn w:val="a1"/>
    <w:uiPriority w:val="59"/>
    <w:rsid w:val="0062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E233F"/>
    <w:rPr>
      <w:rFonts w:ascii="Tahoma" w:hAnsi="Tahoma" w:cs="Tahoma"/>
      <w:sz w:val="16"/>
      <w:szCs w:val="16"/>
    </w:rPr>
  </w:style>
  <w:style w:type="character" w:customStyle="1" w:styleId="af0">
    <w:name w:val="Текст выноски Знак"/>
    <w:basedOn w:val="a0"/>
    <w:link w:val="af"/>
    <w:uiPriority w:val="99"/>
    <w:semiHidden/>
    <w:rsid w:val="00DE23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9715">
      <w:bodyDiv w:val="1"/>
      <w:marLeft w:val="0"/>
      <w:marRight w:val="0"/>
      <w:marTop w:val="0"/>
      <w:marBottom w:val="0"/>
      <w:divBdr>
        <w:top w:val="none" w:sz="0" w:space="0" w:color="auto"/>
        <w:left w:val="none" w:sz="0" w:space="0" w:color="auto"/>
        <w:bottom w:val="none" w:sz="0" w:space="0" w:color="auto"/>
        <w:right w:val="none" w:sz="0" w:space="0" w:color="auto"/>
      </w:divBdr>
    </w:div>
    <w:div w:id="376130318">
      <w:bodyDiv w:val="1"/>
      <w:marLeft w:val="0"/>
      <w:marRight w:val="0"/>
      <w:marTop w:val="0"/>
      <w:marBottom w:val="0"/>
      <w:divBdr>
        <w:top w:val="none" w:sz="0" w:space="0" w:color="auto"/>
        <w:left w:val="none" w:sz="0" w:space="0" w:color="auto"/>
        <w:bottom w:val="none" w:sz="0" w:space="0" w:color="auto"/>
        <w:right w:val="none" w:sz="0" w:space="0" w:color="auto"/>
      </w:divBdr>
    </w:div>
    <w:div w:id="1397898990">
      <w:bodyDiv w:val="1"/>
      <w:marLeft w:val="0"/>
      <w:marRight w:val="0"/>
      <w:marTop w:val="0"/>
      <w:marBottom w:val="0"/>
      <w:divBdr>
        <w:top w:val="none" w:sz="0" w:space="0" w:color="auto"/>
        <w:left w:val="none" w:sz="0" w:space="0" w:color="auto"/>
        <w:bottom w:val="none" w:sz="0" w:space="0" w:color="auto"/>
        <w:right w:val="none" w:sz="0" w:space="0" w:color="auto"/>
      </w:divBdr>
    </w:div>
    <w:div w:id="1424380634">
      <w:bodyDiv w:val="1"/>
      <w:marLeft w:val="0"/>
      <w:marRight w:val="0"/>
      <w:marTop w:val="0"/>
      <w:marBottom w:val="0"/>
      <w:divBdr>
        <w:top w:val="none" w:sz="0" w:space="0" w:color="auto"/>
        <w:left w:val="none" w:sz="0" w:space="0" w:color="auto"/>
        <w:bottom w:val="none" w:sz="0" w:space="0" w:color="auto"/>
        <w:right w:val="none" w:sz="0" w:space="0" w:color="auto"/>
      </w:divBdr>
    </w:div>
    <w:div w:id="1578976111">
      <w:bodyDiv w:val="1"/>
      <w:marLeft w:val="0"/>
      <w:marRight w:val="0"/>
      <w:marTop w:val="0"/>
      <w:marBottom w:val="0"/>
      <w:divBdr>
        <w:top w:val="none" w:sz="0" w:space="0" w:color="auto"/>
        <w:left w:val="none" w:sz="0" w:space="0" w:color="auto"/>
        <w:bottom w:val="none" w:sz="0" w:space="0" w:color="auto"/>
        <w:right w:val="none" w:sz="0" w:space="0" w:color="auto"/>
      </w:divBdr>
    </w:div>
    <w:div w:id="1667591433">
      <w:bodyDiv w:val="1"/>
      <w:marLeft w:val="0"/>
      <w:marRight w:val="0"/>
      <w:marTop w:val="0"/>
      <w:marBottom w:val="0"/>
      <w:divBdr>
        <w:top w:val="none" w:sz="0" w:space="0" w:color="auto"/>
        <w:left w:val="none" w:sz="0" w:space="0" w:color="auto"/>
        <w:bottom w:val="none" w:sz="0" w:space="0" w:color="auto"/>
        <w:right w:val="none" w:sz="0" w:space="0" w:color="auto"/>
      </w:divBdr>
    </w:div>
    <w:div w:id="1748065056">
      <w:bodyDiv w:val="1"/>
      <w:marLeft w:val="0"/>
      <w:marRight w:val="0"/>
      <w:marTop w:val="0"/>
      <w:marBottom w:val="0"/>
      <w:divBdr>
        <w:top w:val="none" w:sz="0" w:space="0" w:color="auto"/>
        <w:left w:val="none" w:sz="0" w:space="0" w:color="auto"/>
        <w:bottom w:val="none" w:sz="0" w:space="0" w:color="auto"/>
        <w:right w:val="none" w:sz="0" w:space="0" w:color="auto"/>
      </w:divBdr>
    </w:div>
    <w:div w:id="17694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52.ru/services/development/hosting-and-domain-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52.ru/services/development/hosting-and-domain-registration" TargetMode="External"/><Relationship Id="rId5" Type="http://schemas.openxmlformats.org/officeDocument/2006/relationships/hyperlink" Target="https://r52.ru/services/development/hosting-and-domain-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20</Pages>
  <Words>8850</Words>
  <Characters>50446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Важдаева Ирина</dc:creator>
  <cp:lastModifiedBy>Ирина</cp:lastModifiedBy>
  <cp:revision>49</cp:revision>
  <cp:lastPrinted>2020-03-25T12:13:00Z</cp:lastPrinted>
  <dcterms:created xsi:type="dcterms:W3CDTF">2019-09-27T11:35:00Z</dcterms:created>
  <dcterms:modified xsi:type="dcterms:W3CDTF">2024-11-28T15:54:00Z</dcterms:modified>
</cp:coreProperties>
</file>